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D10" w:rsidRDefault="0040656C">
      <w:r>
        <w:t>Table</w:t>
      </w:r>
      <w:r w:rsidR="00A11CCA">
        <w:t xml:space="preserve"> S</w:t>
      </w:r>
      <w:bookmarkStart w:id="0" w:name="_GoBack"/>
      <w:bookmarkEnd w:id="0"/>
      <w:r w:rsidR="00A11CCA">
        <w:t>1: Harmonization scheme for data sets used in the HILDA approach.</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417"/>
        <w:gridCol w:w="3260"/>
        <w:gridCol w:w="3119"/>
        <w:gridCol w:w="1134"/>
        <w:gridCol w:w="1134"/>
        <w:gridCol w:w="3055"/>
      </w:tblGrid>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u w:val="single"/>
                <w:lang w:eastAsia="en-GB"/>
              </w:rPr>
            </w:pPr>
            <w:r w:rsidRPr="008D4169">
              <w:rPr>
                <w:rFonts w:asciiTheme="minorHAnsi" w:eastAsia="Times New Roman" w:hAnsiTheme="minorHAnsi" w:cstheme="minorHAnsi"/>
                <w:b/>
                <w:bCs/>
                <w:sz w:val="16"/>
                <w:szCs w:val="16"/>
                <w:u w:val="single"/>
                <w:lang w:eastAsia="en-GB"/>
              </w:rPr>
              <w:t>CLC</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u w:val="single"/>
                <w:lang w:eastAsia="en-GB"/>
              </w:rPr>
            </w:pPr>
            <w:r w:rsidRPr="008D4169">
              <w:rPr>
                <w:rFonts w:asciiTheme="minorHAnsi" w:eastAsia="Times New Roman" w:hAnsiTheme="minorHAnsi" w:cstheme="minorHAnsi"/>
                <w:b/>
                <w:bCs/>
                <w:sz w:val="16"/>
                <w:szCs w:val="16"/>
                <w:u w:val="single"/>
                <w:lang w:eastAsia="en-GB"/>
              </w:rPr>
              <w:t xml:space="preserve">(CLC 90/2000/2006; </w:t>
            </w:r>
            <w:proofErr w:type="spellStart"/>
            <w:r w:rsidRPr="008D4169">
              <w:rPr>
                <w:rFonts w:asciiTheme="minorHAnsi" w:eastAsia="Times New Roman" w:hAnsiTheme="minorHAnsi" w:cstheme="minorHAnsi"/>
                <w:b/>
                <w:bCs/>
                <w:sz w:val="16"/>
                <w:szCs w:val="16"/>
                <w:u w:val="single"/>
                <w:lang w:eastAsia="en-GB"/>
              </w:rPr>
              <w:t>BioPress</w:t>
            </w:r>
            <w:proofErr w:type="spellEnd"/>
            <w:r w:rsidRPr="008D4169">
              <w:rPr>
                <w:rFonts w:asciiTheme="minorHAnsi" w:eastAsia="Times New Roman" w:hAnsiTheme="minorHAnsi" w:cstheme="minorHAnsi"/>
                <w:b/>
                <w:bCs/>
                <w:sz w:val="16"/>
                <w:szCs w:val="16"/>
                <w:u w:val="single"/>
                <w:lang w:eastAsia="en-GB"/>
              </w:rPr>
              <w:t>)</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CLC Class Number</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CLC Class Name</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LCCS label</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Classifiers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LCCS Code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IPPC Land use category</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Notes</w:t>
            </w: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111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Continuous urban fabric</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High density urban areas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A4 Non Linear (Feature)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5003-13</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A13 Urban Areas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A14 High Density</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112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Discontinuous urban fabric</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Medium density areas // Low density urban areas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A4 Non Linear (Feature)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5003-14 // 5003-15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A13 Urban Areas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A15 Medium Density</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A16 Low Density</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121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Industrial or commercial units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Industrial and/or other areas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A4 Non Linear (Feature)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5003-8</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A12 Industrial and/or other areas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122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Road and rail networks and associated land</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Roads // Railways // Industrial and/or other areas built-up object: other - installations associated to roads and railways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Linear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5002-3 // 5002-6 // 5003-8-A44Zp122</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A7 Roads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A10 Railways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A4 Non Linear (Feature)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A12 Industrial and/or other areas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A44 Other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Zp122 Installations associated to roads and railways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123</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Port Areas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Industrial and/or other areas built up object: Port Area (including docks, shipyards, locks)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A4 Non Linear (Feature)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5003-8-A32</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A12 Industrial and/or other areas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A32 Port area (including docks, shipyard, locks)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124</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Airports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Industrial and/other areas built-up object: airport</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A4 Non Linear (Feature)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5003-8-A21</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A12 Industrial and/or other areas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A21 Airport</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131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Mineral </w:t>
            </w:r>
            <w:r w:rsidRPr="008D4169">
              <w:rPr>
                <w:rFonts w:asciiTheme="minorHAnsi" w:eastAsia="Times New Roman" w:hAnsiTheme="minorHAnsi" w:cstheme="minorHAnsi"/>
                <w:sz w:val="16"/>
                <w:szCs w:val="16"/>
                <w:lang w:eastAsia="en-GB"/>
              </w:rPr>
              <w:lastRenderedPageBreak/>
              <w:t>extraction sites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lastRenderedPageBreak/>
              <w:t>Extraction Sites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Non built up areas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5004-2</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A6 Extraction Sites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132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Dump Sites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Waste Dumps/Deposits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Non built up areas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5004-1</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A5 Waste Dumps/Deposits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133</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Construction Sites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Built up areas / Bare areas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 Built up areas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5001 / 0011</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B16 Bare areas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141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Green urban areas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Vegetated urban areas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A6 Urban Vegetated Areas</w:t>
            </w:r>
          </w:p>
        </w:tc>
        <w:tc>
          <w:tcPr>
            <w:tcW w:w="1134"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11176</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142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Sport and leisure facilities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Built up areas built up object: Sports and leisure facilities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 Built up areas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5001-A38</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A38 Sports and Leisure Facilities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211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Non irrigated arable land</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Herbaceous crops // shrub crops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Herbaceous crops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10025 // 10013 (1) [Z211]</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Shrub crops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Z211 Nurseries of fruit and trees and shrubs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212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Permanently irrigated land</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Surface irrigated herbaceous crops // surface irrigated shrub crops // surface irrigated tree crops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Herbaceous crops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11500-13227 // 11495-13227 // 11491-13227</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D3 Irrigated (general)</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D4 Surface irrigated</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Shrub crops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 Tree crops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213</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Rice fields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roofErr w:type="spellStart"/>
            <w:r w:rsidRPr="008D4169">
              <w:rPr>
                <w:rFonts w:asciiTheme="minorHAnsi" w:eastAsia="Times New Roman" w:hAnsiTheme="minorHAnsi" w:cstheme="minorHAnsi"/>
                <w:sz w:val="16"/>
                <w:szCs w:val="16"/>
                <w:lang w:eastAsia="en-GB"/>
              </w:rPr>
              <w:t>Graminoid</w:t>
            </w:r>
            <w:proofErr w:type="spellEnd"/>
            <w:r w:rsidRPr="008D4169">
              <w:rPr>
                <w:rFonts w:asciiTheme="minorHAnsi" w:eastAsia="Times New Roman" w:hAnsiTheme="minorHAnsi" w:cstheme="minorHAnsi"/>
                <w:sz w:val="16"/>
                <w:szCs w:val="16"/>
                <w:lang w:eastAsia="en-GB"/>
              </w:rPr>
              <w:t xml:space="preserve"> crops dominant crop: cereals - rice (</w:t>
            </w:r>
            <w:proofErr w:type="spellStart"/>
            <w:r w:rsidRPr="008D4169">
              <w:rPr>
                <w:rFonts w:asciiTheme="minorHAnsi" w:eastAsia="Times New Roman" w:hAnsiTheme="minorHAnsi" w:cstheme="minorHAnsi"/>
                <w:sz w:val="16"/>
                <w:szCs w:val="16"/>
                <w:lang w:eastAsia="en-GB"/>
              </w:rPr>
              <w:t>oryza</w:t>
            </w:r>
            <w:proofErr w:type="spellEnd"/>
            <w:r w:rsidRPr="008D4169">
              <w:rPr>
                <w:rFonts w:asciiTheme="minorHAnsi" w:eastAsia="Times New Roman" w:hAnsiTheme="minorHAnsi" w:cstheme="minorHAnsi"/>
                <w:sz w:val="16"/>
                <w:szCs w:val="16"/>
                <w:lang w:eastAsia="en-GB"/>
              </w:rPr>
              <w:t xml:space="preserve"> spp.)</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A4 </w:t>
            </w:r>
            <w:proofErr w:type="spellStart"/>
            <w:r w:rsidRPr="008D4169">
              <w:rPr>
                <w:rFonts w:asciiTheme="minorHAnsi" w:eastAsia="Times New Roman" w:hAnsiTheme="minorHAnsi" w:cstheme="minorHAnsi"/>
                <w:sz w:val="16"/>
                <w:szCs w:val="16"/>
                <w:lang w:eastAsia="en-GB"/>
              </w:rPr>
              <w:t>Graminoid</w:t>
            </w:r>
            <w:proofErr w:type="spellEnd"/>
            <w:r w:rsidRPr="008D4169">
              <w:rPr>
                <w:rFonts w:asciiTheme="minorHAnsi" w:eastAsia="Times New Roman" w:hAnsiTheme="minorHAnsi" w:cstheme="minorHAnsi"/>
                <w:sz w:val="16"/>
                <w:szCs w:val="16"/>
                <w:lang w:eastAsia="en-GB"/>
              </w:rPr>
              <w:t xml:space="preserve"> crops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10037-S0308</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S0380 Rice (</w:t>
            </w:r>
            <w:proofErr w:type="spellStart"/>
            <w:r w:rsidRPr="008D4169">
              <w:rPr>
                <w:rFonts w:asciiTheme="minorHAnsi" w:eastAsia="Times New Roman" w:hAnsiTheme="minorHAnsi" w:cstheme="minorHAnsi"/>
                <w:sz w:val="16"/>
                <w:szCs w:val="16"/>
                <w:lang w:eastAsia="en-GB"/>
              </w:rPr>
              <w:t>Oryza</w:t>
            </w:r>
            <w:proofErr w:type="spellEnd"/>
            <w:r w:rsidRPr="008D4169">
              <w:rPr>
                <w:rFonts w:asciiTheme="minorHAnsi" w:eastAsia="Times New Roman" w:hAnsiTheme="minorHAnsi" w:cstheme="minorHAnsi"/>
                <w:sz w:val="16"/>
                <w:szCs w:val="16"/>
                <w:lang w:eastAsia="en-GB"/>
              </w:rPr>
              <w:t xml:space="preserve"> spp.)</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(Mode1: Terrestrial and/or Aquatic or regularly flooded)</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221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Vineyards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Broadleaved deciduous shrub crops dominant crop: fruits &amp; nuts - grapes (</w:t>
            </w:r>
            <w:proofErr w:type="spellStart"/>
            <w:r w:rsidRPr="008D4169">
              <w:rPr>
                <w:rFonts w:asciiTheme="minorHAnsi" w:eastAsia="Times New Roman" w:hAnsiTheme="minorHAnsi" w:cstheme="minorHAnsi"/>
                <w:sz w:val="16"/>
                <w:szCs w:val="16"/>
                <w:lang w:eastAsia="en-GB"/>
              </w:rPr>
              <w:t>Vitis</w:t>
            </w:r>
            <w:proofErr w:type="spellEnd"/>
            <w:r w:rsidRPr="008D4169">
              <w:rPr>
                <w:rFonts w:asciiTheme="minorHAnsi" w:eastAsia="Times New Roman" w:hAnsiTheme="minorHAnsi" w:cstheme="minorHAnsi"/>
                <w:sz w:val="16"/>
                <w:szCs w:val="16"/>
                <w:lang w:eastAsia="en-GB"/>
              </w:rPr>
              <w:t xml:space="preserve"> </w:t>
            </w:r>
            <w:proofErr w:type="spellStart"/>
            <w:r w:rsidRPr="008D4169">
              <w:rPr>
                <w:rFonts w:asciiTheme="minorHAnsi" w:eastAsia="Times New Roman" w:hAnsiTheme="minorHAnsi" w:cstheme="minorHAnsi"/>
                <w:sz w:val="16"/>
                <w:szCs w:val="16"/>
                <w:lang w:eastAsia="en-GB"/>
              </w:rPr>
              <w:t>vinifera</w:t>
            </w:r>
            <w:proofErr w:type="spellEnd"/>
            <w:r w:rsidRPr="008D4169">
              <w:rPr>
                <w:rFonts w:asciiTheme="minorHAnsi" w:eastAsia="Times New Roman" w:hAnsiTheme="minorHAnsi" w:cstheme="minorHAnsi"/>
                <w:sz w:val="16"/>
                <w:szCs w:val="16"/>
                <w:lang w:eastAsia="en-GB"/>
              </w:rPr>
              <w:t>)</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Shrub crops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10013-1891-S0610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A7 Broadleaved</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A10 Deciduous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S0610 Grapes (</w:t>
            </w:r>
            <w:proofErr w:type="spellStart"/>
            <w:r w:rsidRPr="008D4169">
              <w:rPr>
                <w:rFonts w:asciiTheme="minorHAnsi" w:eastAsia="Times New Roman" w:hAnsiTheme="minorHAnsi" w:cstheme="minorHAnsi"/>
                <w:sz w:val="16"/>
                <w:szCs w:val="16"/>
                <w:lang w:eastAsia="en-GB"/>
              </w:rPr>
              <w:t>Vitis</w:t>
            </w:r>
            <w:proofErr w:type="spellEnd"/>
            <w:r w:rsidRPr="008D4169">
              <w:rPr>
                <w:rFonts w:asciiTheme="minorHAnsi" w:eastAsia="Times New Roman" w:hAnsiTheme="minorHAnsi" w:cstheme="minorHAnsi"/>
                <w:sz w:val="16"/>
                <w:szCs w:val="16"/>
                <w:lang w:eastAsia="en-GB"/>
              </w:rPr>
              <w:t xml:space="preserve"> </w:t>
            </w:r>
            <w:proofErr w:type="spellStart"/>
            <w:r w:rsidRPr="008D4169">
              <w:rPr>
                <w:rFonts w:asciiTheme="minorHAnsi" w:eastAsia="Times New Roman" w:hAnsiTheme="minorHAnsi" w:cstheme="minorHAnsi"/>
                <w:sz w:val="16"/>
                <w:szCs w:val="16"/>
                <w:lang w:eastAsia="en-GB"/>
              </w:rPr>
              <w:t>vinifera</w:t>
            </w:r>
            <w:proofErr w:type="spellEnd"/>
            <w:r w:rsidRPr="008D4169">
              <w:rPr>
                <w:rFonts w:asciiTheme="minorHAnsi" w:eastAsia="Times New Roman" w:hAnsiTheme="minorHAnsi" w:cstheme="minorHAnsi"/>
                <w:sz w:val="16"/>
                <w:szCs w:val="16"/>
                <w:lang w:eastAsia="en-GB"/>
              </w:rPr>
              <w:t>)</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222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Fruit trees and berry plantations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Broadleaved tree crops crop type: fruits &amp; nuts // broadleaved shrub crops crop type: fruits &amp; nuts // broadleaved shrub crops crop type: beverage</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 Tree crops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10001-3781-S6 // 10013-3781-S6 // 10013-3781-S8</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A7 Broadleaved</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S6 Fruits &amp; Nuts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Shrub crops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S8 Beverages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223</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Olive groves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roofErr w:type="spellStart"/>
            <w:r w:rsidRPr="008D4169">
              <w:rPr>
                <w:rFonts w:asciiTheme="minorHAnsi" w:eastAsia="Times New Roman" w:hAnsiTheme="minorHAnsi" w:cstheme="minorHAnsi"/>
                <w:sz w:val="16"/>
                <w:szCs w:val="16"/>
                <w:lang w:eastAsia="en-GB"/>
              </w:rPr>
              <w:t>Boradleaved</w:t>
            </w:r>
            <w:proofErr w:type="spellEnd"/>
            <w:r w:rsidRPr="008D4169">
              <w:rPr>
                <w:rFonts w:asciiTheme="minorHAnsi" w:eastAsia="Times New Roman" w:hAnsiTheme="minorHAnsi" w:cstheme="minorHAnsi"/>
                <w:sz w:val="16"/>
                <w:szCs w:val="16"/>
                <w:lang w:eastAsia="en-GB"/>
              </w:rPr>
              <w:t xml:space="preserve"> evergreen tree crops dominant crop: industrial crops - olive (</w:t>
            </w:r>
            <w:proofErr w:type="spellStart"/>
            <w:r w:rsidRPr="008D4169">
              <w:rPr>
                <w:rFonts w:asciiTheme="minorHAnsi" w:eastAsia="Times New Roman" w:hAnsiTheme="minorHAnsi" w:cstheme="minorHAnsi"/>
                <w:sz w:val="16"/>
                <w:szCs w:val="16"/>
                <w:lang w:eastAsia="en-GB"/>
              </w:rPr>
              <w:t>olea</w:t>
            </w:r>
            <w:proofErr w:type="spellEnd"/>
            <w:r w:rsidRPr="008D4169">
              <w:rPr>
                <w:rFonts w:asciiTheme="minorHAnsi" w:eastAsia="Times New Roman" w:hAnsiTheme="minorHAnsi" w:cstheme="minorHAnsi"/>
                <w:sz w:val="16"/>
                <w:szCs w:val="16"/>
                <w:lang w:eastAsia="en-GB"/>
              </w:rPr>
              <w:t xml:space="preserve"> </w:t>
            </w:r>
            <w:proofErr w:type="spellStart"/>
            <w:r w:rsidRPr="008D4169">
              <w:rPr>
                <w:rFonts w:asciiTheme="minorHAnsi" w:eastAsia="Times New Roman" w:hAnsiTheme="minorHAnsi" w:cstheme="minorHAnsi"/>
                <w:sz w:val="16"/>
                <w:szCs w:val="16"/>
                <w:lang w:eastAsia="en-GB"/>
              </w:rPr>
              <w:t>europaea</w:t>
            </w:r>
            <w:proofErr w:type="spellEnd"/>
            <w:r w:rsidRPr="008D4169">
              <w:rPr>
                <w:rFonts w:asciiTheme="minorHAnsi" w:eastAsia="Times New Roman" w:hAnsiTheme="minorHAnsi" w:cstheme="minorHAnsi"/>
                <w:sz w:val="16"/>
                <w:szCs w:val="16"/>
                <w:lang w:eastAsia="en-GB"/>
              </w:rPr>
              <w:t xml:space="preserve"> L.) // fields of broadleaved evergreen tree crops (one additional crop)(shrub crop with simultaneous period). Dominant crop: industrial crops - olive (</w:t>
            </w:r>
            <w:proofErr w:type="spellStart"/>
            <w:r w:rsidRPr="008D4169">
              <w:rPr>
                <w:rFonts w:asciiTheme="minorHAnsi" w:eastAsia="Times New Roman" w:hAnsiTheme="minorHAnsi" w:cstheme="minorHAnsi"/>
                <w:sz w:val="16"/>
                <w:szCs w:val="16"/>
                <w:lang w:eastAsia="en-GB"/>
              </w:rPr>
              <w:t>Olea</w:t>
            </w:r>
            <w:proofErr w:type="spellEnd"/>
            <w:r w:rsidRPr="008D4169">
              <w:rPr>
                <w:rFonts w:asciiTheme="minorHAnsi" w:eastAsia="Times New Roman" w:hAnsiTheme="minorHAnsi" w:cstheme="minorHAnsi"/>
                <w:sz w:val="16"/>
                <w:szCs w:val="16"/>
                <w:lang w:eastAsia="en-GB"/>
              </w:rPr>
              <w:t xml:space="preserve"> </w:t>
            </w:r>
            <w:proofErr w:type="spellStart"/>
            <w:r w:rsidRPr="008D4169">
              <w:rPr>
                <w:rFonts w:asciiTheme="minorHAnsi" w:eastAsia="Times New Roman" w:hAnsiTheme="minorHAnsi" w:cstheme="minorHAnsi"/>
                <w:sz w:val="16"/>
                <w:szCs w:val="16"/>
                <w:lang w:eastAsia="en-GB"/>
              </w:rPr>
              <w:t>europaea</w:t>
            </w:r>
            <w:proofErr w:type="spellEnd"/>
            <w:r w:rsidRPr="008D4169">
              <w:rPr>
                <w:rFonts w:asciiTheme="minorHAnsi" w:eastAsia="Times New Roman" w:hAnsiTheme="minorHAnsi" w:cstheme="minorHAnsi"/>
                <w:sz w:val="16"/>
                <w:szCs w:val="16"/>
                <w:lang w:eastAsia="en-GB"/>
              </w:rPr>
              <w:t xml:space="preserve"> L.) Second crop: fruit &amp; nuts -grapes (</w:t>
            </w:r>
            <w:proofErr w:type="spellStart"/>
            <w:r w:rsidRPr="008D4169">
              <w:rPr>
                <w:rFonts w:asciiTheme="minorHAnsi" w:eastAsia="Times New Roman" w:hAnsiTheme="minorHAnsi" w:cstheme="minorHAnsi"/>
                <w:sz w:val="16"/>
                <w:szCs w:val="16"/>
                <w:lang w:eastAsia="en-GB"/>
              </w:rPr>
              <w:t>vitis</w:t>
            </w:r>
            <w:proofErr w:type="spellEnd"/>
            <w:r w:rsidRPr="008D4169">
              <w:rPr>
                <w:rFonts w:asciiTheme="minorHAnsi" w:eastAsia="Times New Roman" w:hAnsiTheme="minorHAnsi" w:cstheme="minorHAnsi"/>
                <w:sz w:val="16"/>
                <w:szCs w:val="16"/>
                <w:lang w:eastAsia="en-GB"/>
              </w:rPr>
              <w:t xml:space="preserve"> </w:t>
            </w:r>
            <w:proofErr w:type="spellStart"/>
            <w:r w:rsidRPr="008D4169">
              <w:rPr>
                <w:rFonts w:asciiTheme="minorHAnsi" w:eastAsia="Times New Roman" w:hAnsiTheme="minorHAnsi" w:cstheme="minorHAnsi"/>
                <w:sz w:val="16"/>
                <w:szCs w:val="16"/>
                <w:lang w:eastAsia="en-GB"/>
              </w:rPr>
              <w:t>vinifera</w:t>
            </w:r>
            <w:proofErr w:type="spellEnd"/>
            <w:r w:rsidRPr="008D4169">
              <w:rPr>
                <w:rFonts w:asciiTheme="minorHAnsi" w:eastAsia="Times New Roman" w:hAnsiTheme="minorHAnsi" w:cstheme="minorHAnsi"/>
                <w:sz w:val="16"/>
                <w:szCs w:val="16"/>
                <w:lang w:eastAsia="en-GB"/>
              </w:rPr>
              <w:t>)</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 Tree crops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10001-1-S0910 // 11345-1275-S0910S0610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A7 Broadleaved</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A9 Evergreen</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S0910 Olive (</w:t>
            </w:r>
            <w:proofErr w:type="spellStart"/>
            <w:r w:rsidRPr="008D4169">
              <w:rPr>
                <w:rFonts w:asciiTheme="minorHAnsi" w:eastAsia="Times New Roman" w:hAnsiTheme="minorHAnsi" w:cstheme="minorHAnsi"/>
                <w:sz w:val="16"/>
                <w:szCs w:val="16"/>
                <w:lang w:eastAsia="en-GB"/>
              </w:rPr>
              <w:t>Olea</w:t>
            </w:r>
            <w:proofErr w:type="spellEnd"/>
            <w:r w:rsidRPr="008D4169">
              <w:rPr>
                <w:rFonts w:asciiTheme="minorHAnsi" w:eastAsia="Times New Roman" w:hAnsiTheme="minorHAnsi" w:cstheme="minorHAnsi"/>
                <w:sz w:val="16"/>
                <w:szCs w:val="16"/>
                <w:lang w:eastAsia="en-GB"/>
              </w:rPr>
              <w:t xml:space="preserve"> </w:t>
            </w:r>
            <w:proofErr w:type="spellStart"/>
            <w:r w:rsidRPr="008D4169">
              <w:rPr>
                <w:rFonts w:asciiTheme="minorHAnsi" w:eastAsia="Times New Roman" w:hAnsiTheme="minorHAnsi" w:cstheme="minorHAnsi"/>
                <w:sz w:val="16"/>
                <w:szCs w:val="16"/>
                <w:lang w:eastAsia="en-GB"/>
              </w:rPr>
              <w:t>europaea</w:t>
            </w:r>
            <w:proofErr w:type="spellEnd"/>
            <w:r w:rsidRPr="008D4169">
              <w:rPr>
                <w:rFonts w:asciiTheme="minorHAnsi" w:eastAsia="Times New Roman" w:hAnsiTheme="minorHAnsi" w:cstheme="minorHAnsi"/>
                <w:sz w:val="16"/>
                <w:szCs w:val="16"/>
                <w:lang w:eastAsia="en-GB"/>
              </w:rPr>
              <w:t xml:space="preserve"> L.)</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C2 Intercropped (Second crop)</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C3 One additional crop</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C6 Shrub crops (additional crop)</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C17 With simultaneous period (second crop)</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S0610 Grapes (</w:t>
            </w:r>
            <w:proofErr w:type="spellStart"/>
            <w:r w:rsidRPr="008D4169">
              <w:rPr>
                <w:rFonts w:asciiTheme="minorHAnsi" w:eastAsia="Times New Roman" w:hAnsiTheme="minorHAnsi" w:cstheme="minorHAnsi"/>
                <w:sz w:val="16"/>
                <w:szCs w:val="16"/>
                <w:lang w:eastAsia="en-GB"/>
              </w:rPr>
              <w:t>Vitis</w:t>
            </w:r>
            <w:proofErr w:type="spellEnd"/>
            <w:r w:rsidRPr="008D4169">
              <w:rPr>
                <w:rFonts w:asciiTheme="minorHAnsi" w:eastAsia="Times New Roman" w:hAnsiTheme="minorHAnsi" w:cstheme="minorHAnsi"/>
                <w:sz w:val="16"/>
                <w:szCs w:val="16"/>
                <w:lang w:eastAsia="en-GB"/>
              </w:rPr>
              <w:t xml:space="preserve"> </w:t>
            </w:r>
            <w:proofErr w:type="spellStart"/>
            <w:r w:rsidRPr="008D4169">
              <w:rPr>
                <w:rFonts w:asciiTheme="minorHAnsi" w:eastAsia="Times New Roman" w:hAnsiTheme="minorHAnsi" w:cstheme="minorHAnsi"/>
                <w:sz w:val="16"/>
                <w:szCs w:val="16"/>
                <w:lang w:eastAsia="en-GB"/>
              </w:rPr>
              <w:t>vinifera</w:t>
            </w:r>
            <w:proofErr w:type="spellEnd"/>
            <w:r w:rsidRPr="008D4169">
              <w:rPr>
                <w:rFonts w:asciiTheme="minorHAnsi" w:eastAsia="Times New Roman" w:hAnsiTheme="minorHAnsi" w:cstheme="minorHAnsi"/>
                <w:sz w:val="16"/>
                <w:szCs w:val="16"/>
                <w:lang w:eastAsia="en-GB"/>
              </w:rPr>
              <w:t>)</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231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Pastures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Closed to open (100-40%) Grassland</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A6 </w:t>
            </w:r>
            <w:proofErr w:type="spellStart"/>
            <w:r w:rsidRPr="008D4169">
              <w:rPr>
                <w:rFonts w:asciiTheme="minorHAnsi" w:eastAsia="Times New Roman" w:hAnsiTheme="minorHAnsi" w:cstheme="minorHAnsi"/>
                <w:sz w:val="16"/>
                <w:szCs w:val="16"/>
                <w:lang w:eastAsia="en-GB"/>
              </w:rPr>
              <w:t>Gramnoids</w:t>
            </w:r>
            <w:proofErr w:type="spellEnd"/>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21461-121340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A20 Closed to open (100-15%)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A21 Closed to open (100-40%)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5387" w:type="dxa"/>
            <w:gridSpan w:val="3"/>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(Mode2: Cultivated - managed and/or natural and semi-natural terrestrial vegetation)</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241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Annual crops associated with permanent crops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Fields of herbaceous crops (one additional crop) (tree crop with simultaneous period) // fields of herbaceous crops (one additional crop) (shrub crop with simultaneous period)</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Herbaceous crops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11370-12602 // 11370-12614</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C2 Intercropped (Second crop)</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C3 One additional crop</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C5 Tree crop (additional crop)</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C17 With simultaneous period (second crop)</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C6 Shrub crops (additional crop)</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242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Complex Cultivation Patterns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Small sized fields of herbaceous crops // small sized fields of shrubs // small sized fields of tree crops // scattered urban areas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Herbaceous crops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11250 // 11215 // 11195 // 5002-17</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B2 Small sized fields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C2 Intercropped (Second crop)</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Shrub crops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 Tree crops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A4 Non Linear (Feature)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A13 Urban Areas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A17 Scattered Density</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243</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Land principally occupied by agriculture, with significant areas of natural vegetation </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Cultivated and Managed terrestrial areas / natural and semi-natural primarily terrestrial vegetation </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A11 Cultivated and Managed terrestrial areas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0003 / 0004</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A12 Natural and semi-natural primarily terrestrial vegetation</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244</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Agro forestry areas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Closed to open </w:t>
            </w:r>
            <w:proofErr w:type="spellStart"/>
            <w:r w:rsidRPr="008D4169">
              <w:rPr>
                <w:rFonts w:asciiTheme="minorHAnsi" w:eastAsia="Times New Roman" w:hAnsiTheme="minorHAnsi" w:cstheme="minorHAnsi"/>
                <w:sz w:val="16"/>
                <w:szCs w:val="16"/>
                <w:lang w:eastAsia="en-GB"/>
              </w:rPr>
              <w:t>woodlamd</w:t>
            </w:r>
            <w:proofErr w:type="spellEnd"/>
            <w:r w:rsidRPr="008D4169">
              <w:rPr>
                <w:rFonts w:asciiTheme="minorHAnsi" w:eastAsia="Times New Roman" w:hAnsiTheme="minorHAnsi" w:cstheme="minorHAnsi"/>
                <w:sz w:val="16"/>
                <w:szCs w:val="16"/>
                <w:lang w:eastAsia="en-GB"/>
              </w:rPr>
              <w:t xml:space="preserve"> with herbaceous layer // continuous closed to open trees + continuous fields of herbaceous crops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Trees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21575(1)[Z244] // 2144710027</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A20 Closed to open (100-15%)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B2 &gt;30-3m (trees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C1 Continuous (vegetation main pattern)</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F2 Second and/or third layer present</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F4 Herbaceous vegetation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F7 Closed (&gt;70-60%) to open (70-60%) -(20-10%)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G4 3-0.03m (Herbaceous height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Z244 Grazing land (pasture)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Herbaceous crops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B5 Continuous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311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Broad-leaved forest</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Broadleaved closed to open (100-40%) Trees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Trees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21495-121340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A20 Closed to open (100-15%)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B2 &gt;30-3m (trees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D1 Broadleaved</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A21 Closed to open (100-40%)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312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Coniferous forest</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roofErr w:type="spellStart"/>
            <w:r w:rsidRPr="008D4169">
              <w:rPr>
                <w:rFonts w:asciiTheme="minorHAnsi" w:eastAsia="Times New Roman" w:hAnsiTheme="minorHAnsi" w:cstheme="minorHAnsi"/>
                <w:sz w:val="16"/>
                <w:szCs w:val="16"/>
                <w:lang w:eastAsia="en-GB"/>
              </w:rPr>
              <w:t>Needleleaved</w:t>
            </w:r>
            <w:proofErr w:type="spellEnd"/>
            <w:r w:rsidRPr="008D4169">
              <w:rPr>
                <w:rFonts w:asciiTheme="minorHAnsi" w:eastAsia="Times New Roman" w:hAnsiTheme="minorHAnsi" w:cstheme="minorHAnsi"/>
                <w:sz w:val="16"/>
                <w:szCs w:val="16"/>
                <w:lang w:eastAsia="en-GB"/>
              </w:rPr>
              <w:t xml:space="preserve"> closed to open (100-40%) Trees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Trees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21498-121340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A20 Closed to open (100-15%)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B2 &gt;30-3m (trees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D2 </w:t>
            </w:r>
            <w:proofErr w:type="spellStart"/>
            <w:r w:rsidRPr="008D4169">
              <w:rPr>
                <w:rFonts w:asciiTheme="minorHAnsi" w:eastAsia="Times New Roman" w:hAnsiTheme="minorHAnsi" w:cstheme="minorHAnsi"/>
                <w:sz w:val="16"/>
                <w:szCs w:val="16"/>
                <w:lang w:eastAsia="en-GB"/>
              </w:rPr>
              <w:t>Needleleaved</w:t>
            </w:r>
            <w:proofErr w:type="spellEnd"/>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A21 Closed to open (100-40%)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313</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Mixed Forest</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Mixed closed to open (100-40%) Trees // Mixed closed to open (100-40%) Trees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Trees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21497-129398 // 21499-129398</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A20 Closed to open (100-15%)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B2 &gt;30-3m (trees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D1 Broadleaved</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E2 Deciduous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A21 Closed to open (100-40%)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E3 Mixed</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D2 </w:t>
            </w:r>
            <w:proofErr w:type="spellStart"/>
            <w:r w:rsidRPr="008D4169">
              <w:rPr>
                <w:rFonts w:asciiTheme="minorHAnsi" w:eastAsia="Times New Roman" w:hAnsiTheme="minorHAnsi" w:cstheme="minorHAnsi"/>
                <w:sz w:val="16"/>
                <w:szCs w:val="16"/>
                <w:lang w:eastAsia="en-GB"/>
              </w:rPr>
              <w:t>Needleleaved</w:t>
            </w:r>
            <w:proofErr w:type="spellEnd"/>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E1 Evergreen</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321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Natural grasslands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Herbaceous closed to open (100-40%) Vegetation</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Herbaceous Vegetation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21453-121340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A20 Closed to open (100-15%)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A21 Closed to open (100-40%)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322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Moors and heathland</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Closed to open (100-40%) </w:t>
            </w:r>
            <w:proofErr w:type="spellStart"/>
            <w:r w:rsidRPr="008D4169">
              <w:rPr>
                <w:rFonts w:asciiTheme="minorHAnsi" w:eastAsia="Times New Roman" w:hAnsiTheme="minorHAnsi" w:cstheme="minorHAnsi"/>
                <w:sz w:val="16"/>
                <w:szCs w:val="16"/>
                <w:lang w:eastAsia="en-GB"/>
              </w:rPr>
              <w:t>Shrubland</w:t>
            </w:r>
            <w:proofErr w:type="spellEnd"/>
            <w:r w:rsidRPr="008D4169">
              <w:rPr>
                <w:rFonts w:asciiTheme="minorHAnsi" w:eastAsia="Times New Roman" w:hAnsiTheme="minorHAnsi" w:cstheme="minorHAnsi"/>
                <w:sz w:val="16"/>
                <w:szCs w:val="16"/>
                <w:lang w:eastAsia="en-GB"/>
              </w:rPr>
              <w:t xml:space="preserve"> (Thicket) // Closed to open (100-40%) </w:t>
            </w:r>
            <w:proofErr w:type="spellStart"/>
            <w:r w:rsidRPr="008D4169">
              <w:rPr>
                <w:rFonts w:asciiTheme="minorHAnsi" w:eastAsia="Times New Roman" w:hAnsiTheme="minorHAnsi" w:cstheme="minorHAnsi"/>
                <w:sz w:val="16"/>
                <w:szCs w:val="16"/>
                <w:lang w:eastAsia="en-GB"/>
              </w:rPr>
              <w:t>Shrubland</w:t>
            </w:r>
            <w:proofErr w:type="spellEnd"/>
            <w:r w:rsidRPr="008D4169">
              <w:rPr>
                <w:rFonts w:asciiTheme="minorHAnsi" w:eastAsia="Times New Roman" w:hAnsiTheme="minorHAnsi" w:cstheme="minorHAnsi"/>
                <w:sz w:val="16"/>
                <w:szCs w:val="16"/>
                <w:lang w:eastAsia="en-GB"/>
              </w:rPr>
              <w:t xml:space="preserve"> (thicket) / Herbaceous Closed to open</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A4 Shrubs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21450-121340 // 21450-121340 / 21453-121340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A20 Closed to open (100-15%)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B3 5-0.3m (Shrubs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A21 Closed to open (100-40%)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Herbaceous Vegetation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323</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roofErr w:type="spellStart"/>
            <w:r w:rsidRPr="008D4169">
              <w:rPr>
                <w:rFonts w:asciiTheme="minorHAnsi" w:eastAsia="Times New Roman" w:hAnsiTheme="minorHAnsi" w:cstheme="minorHAnsi"/>
                <w:sz w:val="16"/>
                <w:szCs w:val="16"/>
                <w:lang w:eastAsia="en-GB"/>
              </w:rPr>
              <w:t>Sclerophyllous</w:t>
            </w:r>
            <w:proofErr w:type="spellEnd"/>
            <w:r w:rsidRPr="008D4169">
              <w:rPr>
                <w:rFonts w:asciiTheme="minorHAnsi" w:eastAsia="Times New Roman" w:hAnsiTheme="minorHAnsi" w:cstheme="minorHAnsi"/>
                <w:sz w:val="16"/>
                <w:szCs w:val="16"/>
                <w:lang w:eastAsia="en-GB"/>
              </w:rPr>
              <w:t xml:space="preserve"> vegetation </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Broadleaved evergreen </w:t>
            </w:r>
            <w:proofErr w:type="spellStart"/>
            <w:r w:rsidRPr="008D4169">
              <w:rPr>
                <w:rFonts w:asciiTheme="minorHAnsi" w:eastAsia="Times New Roman" w:hAnsiTheme="minorHAnsi" w:cstheme="minorHAnsi"/>
                <w:sz w:val="16"/>
                <w:szCs w:val="16"/>
                <w:lang w:eastAsia="en-GB"/>
              </w:rPr>
              <w:t>clsoed</w:t>
            </w:r>
            <w:proofErr w:type="spellEnd"/>
            <w:r w:rsidRPr="008D4169">
              <w:rPr>
                <w:rFonts w:asciiTheme="minorHAnsi" w:eastAsia="Times New Roman" w:hAnsiTheme="minorHAnsi" w:cstheme="minorHAnsi"/>
                <w:sz w:val="16"/>
                <w:szCs w:val="16"/>
                <w:lang w:eastAsia="en-GB"/>
              </w:rPr>
              <w:t xml:space="preserve"> to open (100-40%) Thicket</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A4 Shrubs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21517-121340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A20 Closed to open (100-15%)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B3 5-0.3m (Shrubs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D1 Broadleaved</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E1 Evergreen</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A21 Closed to open (100-40%)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324</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Transitional woodland-shrub</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Closed to open (100-40%) woody vegetation // closed to open (100-40%) woody vegetation with herbaceous layer</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 Woody vegetation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21441-121340 // 21548-</w:t>
            </w:r>
            <w:r w:rsidRPr="008D4169">
              <w:rPr>
                <w:rFonts w:asciiTheme="minorHAnsi" w:eastAsia="Times New Roman" w:hAnsiTheme="minorHAnsi" w:cstheme="minorHAnsi"/>
                <w:sz w:val="16"/>
                <w:szCs w:val="16"/>
                <w:lang w:eastAsia="en-GB"/>
              </w:rPr>
              <w:lastRenderedPageBreak/>
              <w:t>121340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lastRenderedPageBreak/>
              <w:t>Forest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A20 Closed to open (100-15%)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A21 Closed to open (100-40%)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B1 7-2m (Height for woody vegetation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F2 Second and/or third layer present</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F4 Herbaceous vegetation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F7 Closed (&gt;70-60%) to open (70-60%) -(20-10%)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G4 3-0.03m (Herbaceous height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331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Beaches, dunes, sands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Loose and shifting sands // bare rock and/or coarse fragments - gravels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A6 Loose and shifting sands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6006 // 6002-8(1)[Z331]</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Bare rock and/or coarse fragments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A14 Gravel</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Z331 Gravel accumulation along stream channels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332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Bare rocks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Bare rock and/or coarse fragments // herbaceous sparse vegetation</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Bare rock and/or coarse fragments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6002 // 20058</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Herbaceous Vegetation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A14 Sparse (20-10)-1%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333</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Sparsely vegetated areas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roofErr w:type="spellStart"/>
            <w:r w:rsidRPr="008D4169">
              <w:rPr>
                <w:rFonts w:asciiTheme="minorHAnsi" w:eastAsia="Times New Roman" w:hAnsiTheme="minorHAnsi" w:cstheme="minorHAnsi"/>
                <w:sz w:val="16"/>
                <w:szCs w:val="16"/>
                <w:lang w:eastAsia="en-GB"/>
              </w:rPr>
              <w:t>Heraceous</w:t>
            </w:r>
            <w:proofErr w:type="spellEnd"/>
            <w:r w:rsidRPr="008D4169">
              <w:rPr>
                <w:rFonts w:asciiTheme="minorHAnsi" w:eastAsia="Times New Roman" w:hAnsiTheme="minorHAnsi" w:cstheme="minorHAnsi"/>
                <w:sz w:val="16"/>
                <w:szCs w:val="16"/>
                <w:lang w:eastAsia="en-GB"/>
              </w:rPr>
              <w:t xml:space="preserve"> open (40-(20-10)%) Vegetation</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Herbaceous Vegetation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20037-3012</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A11 Open General (70-60%) - (20-10%)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A13 Very Open 40-(10-20%)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334</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Burnt areas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Natural and semi-natural primarily terrestrial vegetation</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A12 Natural and semi-natural primarily terrestrial vegetation</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0004(3)[Z334]</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Z334 Burnt</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335</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Glaciers and perpetual snow</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Perennial ice // perennial snow</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Ice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8009 // 8006</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B1 Perennial </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Snow</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411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Inland marshes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Closed to open (100-40%) Herbaceous Vegetation </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Herbaceous Vegetation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42155-60686</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A20 Closed to open (100-15%)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A21 Closed to open (100-40%)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412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Peat bogs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Closed to open herbaceous vegetation / closed to open lichens/mosses // Bare soil and/or other unconsolidated materials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Herbaceous Vegetation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42155 / 422606005(1)[Z412]</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A20 Closed to open (100-15%)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A7 Lichens/Mosses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A5 Bare soil and other </w:t>
            </w:r>
            <w:proofErr w:type="spellStart"/>
            <w:r w:rsidRPr="008D4169">
              <w:rPr>
                <w:rFonts w:asciiTheme="minorHAnsi" w:eastAsia="Times New Roman" w:hAnsiTheme="minorHAnsi" w:cstheme="minorHAnsi"/>
                <w:sz w:val="16"/>
                <w:szCs w:val="16"/>
                <w:lang w:eastAsia="en-GB"/>
              </w:rPr>
              <w:t>unconsilated</w:t>
            </w:r>
            <w:proofErr w:type="spellEnd"/>
            <w:r w:rsidRPr="008D4169">
              <w:rPr>
                <w:rFonts w:asciiTheme="minorHAnsi" w:eastAsia="Times New Roman" w:hAnsiTheme="minorHAnsi" w:cstheme="minorHAnsi"/>
                <w:sz w:val="16"/>
                <w:szCs w:val="16"/>
                <w:lang w:eastAsia="en-GB"/>
              </w:rPr>
              <w:t xml:space="preserve"> materials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Z412 Peat extracting areas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421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Salt marshes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Closed to open herbaceous vegetation water quality: saline water</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Herbaceous Vegetation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42155-R3</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A20 Closed to open (100-15%)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R3 Saline water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422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roofErr w:type="spellStart"/>
            <w:r w:rsidRPr="008D4169">
              <w:rPr>
                <w:rFonts w:asciiTheme="minorHAnsi" w:eastAsia="Times New Roman" w:hAnsiTheme="minorHAnsi" w:cstheme="minorHAnsi"/>
                <w:sz w:val="16"/>
                <w:szCs w:val="16"/>
                <w:lang w:eastAsia="en-GB"/>
              </w:rPr>
              <w:t>Salines</w:t>
            </w:r>
            <w:proofErr w:type="spellEnd"/>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Shallow Artificial Perennial </w:t>
            </w:r>
            <w:proofErr w:type="spellStart"/>
            <w:r w:rsidRPr="008D4169">
              <w:rPr>
                <w:rFonts w:asciiTheme="minorHAnsi" w:eastAsia="Times New Roman" w:hAnsiTheme="minorHAnsi" w:cstheme="minorHAnsi"/>
                <w:sz w:val="16"/>
                <w:szCs w:val="16"/>
                <w:lang w:eastAsia="en-GB"/>
              </w:rPr>
              <w:t>waterbodies</w:t>
            </w:r>
            <w:proofErr w:type="spellEnd"/>
            <w:r w:rsidRPr="008D4169">
              <w:rPr>
                <w:rFonts w:asciiTheme="minorHAnsi" w:eastAsia="Times New Roman" w:hAnsiTheme="minorHAnsi" w:cstheme="minorHAnsi"/>
                <w:sz w:val="16"/>
                <w:szCs w:val="16"/>
                <w:lang w:eastAsia="en-GB"/>
              </w:rPr>
              <w:t xml:space="preserve"> (standing) Salinity: Brine // shallow artificial non-perennial </w:t>
            </w:r>
            <w:proofErr w:type="spellStart"/>
            <w:r w:rsidRPr="008D4169">
              <w:rPr>
                <w:rFonts w:asciiTheme="minorHAnsi" w:eastAsia="Times New Roman" w:hAnsiTheme="minorHAnsi" w:cstheme="minorHAnsi"/>
                <w:sz w:val="16"/>
                <w:szCs w:val="16"/>
                <w:lang w:eastAsia="en-GB"/>
              </w:rPr>
              <w:t>waterbodies</w:t>
            </w:r>
            <w:proofErr w:type="spellEnd"/>
            <w:r w:rsidRPr="008D4169">
              <w:rPr>
                <w:rFonts w:asciiTheme="minorHAnsi" w:eastAsia="Times New Roman" w:hAnsiTheme="minorHAnsi" w:cstheme="minorHAnsi"/>
                <w:sz w:val="16"/>
                <w:szCs w:val="16"/>
                <w:lang w:eastAsia="en-GB"/>
              </w:rPr>
              <w:t xml:space="preserve"> (standing) (surface aspect: bare soil) salinity: brine</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A1 Artificial </w:t>
            </w:r>
            <w:proofErr w:type="spellStart"/>
            <w:r w:rsidRPr="008D4169">
              <w:rPr>
                <w:rFonts w:asciiTheme="minorHAnsi" w:eastAsia="Times New Roman" w:hAnsiTheme="minorHAnsi" w:cstheme="minorHAnsi"/>
                <w:sz w:val="16"/>
                <w:szCs w:val="16"/>
                <w:lang w:eastAsia="en-GB"/>
              </w:rPr>
              <w:t>Waterbodies</w:t>
            </w:r>
            <w:proofErr w:type="spellEnd"/>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7013-5-V5 // 7019-7-V5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B1 Perennial </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C2 Shallow</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A5 (Standing)</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V5 Brine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B2 Non-Perennial</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B4 (surface aspect: bare soil)</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423</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Intertidal flats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Tidal area</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 Inland Water</w:t>
            </w:r>
          </w:p>
        </w:tc>
        <w:tc>
          <w:tcPr>
            <w:tcW w:w="1134"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8004</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B3 Tidal area</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511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Water courses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Natural </w:t>
            </w:r>
            <w:proofErr w:type="spellStart"/>
            <w:r w:rsidRPr="008D4169">
              <w:rPr>
                <w:rFonts w:asciiTheme="minorHAnsi" w:eastAsia="Times New Roman" w:hAnsiTheme="minorHAnsi" w:cstheme="minorHAnsi"/>
                <w:sz w:val="16"/>
                <w:szCs w:val="16"/>
                <w:lang w:eastAsia="en-GB"/>
              </w:rPr>
              <w:t>waterbodies</w:t>
            </w:r>
            <w:proofErr w:type="spellEnd"/>
            <w:r w:rsidRPr="008D4169">
              <w:rPr>
                <w:rFonts w:asciiTheme="minorHAnsi" w:eastAsia="Times New Roman" w:hAnsiTheme="minorHAnsi" w:cstheme="minorHAnsi"/>
                <w:sz w:val="16"/>
                <w:szCs w:val="16"/>
                <w:lang w:eastAsia="en-GB"/>
              </w:rPr>
              <w:t xml:space="preserve"> (flowing) // Artificial </w:t>
            </w:r>
            <w:proofErr w:type="spellStart"/>
            <w:r w:rsidRPr="008D4169">
              <w:rPr>
                <w:rFonts w:asciiTheme="minorHAnsi" w:eastAsia="Times New Roman" w:hAnsiTheme="minorHAnsi" w:cstheme="minorHAnsi"/>
                <w:sz w:val="16"/>
                <w:szCs w:val="16"/>
                <w:lang w:eastAsia="en-GB"/>
              </w:rPr>
              <w:t>waterbodies</w:t>
            </w:r>
            <w:proofErr w:type="spellEnd"/>
            <w:r w:rsidRPr="008D4169">
              <w:rPr>
                <w:rFonts w:asciiTheme="minorHAnsi" w:eastAsia="Times New Roman" w:hAnsiTheme="minorHAnsi" w:cstheme="minorHAnsi"/>
                <w:sz w:val="16"/>
                <w:szCs w:val="16"/>
                <w:lang w:eastAsia="en-GB"/>
              </w:rPr>
              <w:t xml:space="preserve"> (flowing)</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 Inland Water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8001-1 // 7001-1</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A4 (Flowing)</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A1 Artificial </w:t>
            </w:r>
            <w:proofErr w:type="spellStart"/>
            <w:r w:rsidRPr="008D4169">
              <w:rPr>
                <w:rFonts w:asciiTheme="minorHAnsi" w:eastAsia="Times New Roman" w:hAnsiTheme="minorHAnsi" w:cstheme="minorHAnsi"/>
                <w:sz w:val="16"/>
                <w:szCs w:val="16"/>
                <w:lang w:eastAsia="en-GB"/>
              </w:rPr>
              <w:t>Waterbodies</w:t>
            </w:r>
            <w:proofErr w:type="spellEnd"/>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512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Water bodies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Natural </w:t>
            </w:r>
            <w:proofErr w:type="spellStart"/>
            <w:r w:rsidRPr="008D4169">
              <w:rPr>
                <w:rFonts w:asciiTheme="minorHAnsi" w:eastAsia="Times New Roman" w:hAnsiTheme="minorHAnsi" w:cstheme="minorHAnsi"/>
                <w:sz w:val="16"/>
                <w:szCs w:val="16"/>
                <w:lang w:eastAsia="en-GB"/>
              </w:rPr>
              <w:t>waterbodies</w:t>
            </w:r>
            <w:proofErr w:type="spellEnd"/>
            <w:r w:rsidRPr="008D4169">
              <w:rPr>
                <w:rFonts w:asciiTheme="minorHAnsi" w:eastAsia="Times New Roman" w:hAnsiTheme="minorHAnsi" w:cstheme="minorHAnsi"/>
                <w:sz w:val="16"/>
                <w:szCs w:val="16"/>
                <w:lang w:eastAsia="en-GB"/>
              </w:rPr>
              <w:t xml:space="preserve"> (standing) // Artificial </w:t>
            </w:r>
            <w:proofErr w:type="spellStart"/>
            <w:r w:rsidRPr="008D4169">
              <w:rPr>
                <w:rFonts w:asciiTheme="minorHAnsi" w:eastAsia="Times New Roman" w:hAnsiTheme="minorHAnsi" w:cstheme="minorHAnsi"/>
                <w:sz w:val="16"/>
                <w:szCs w:val="16"/>
                <w:lang w:eastAsia="en-GB"/>
              </w:rPr>
              <w:t>waterbodies</w:t>
            </w:r>
            <w:proofErr w:type="spellEnd"/>
            <w:r w:rsidRPr="008D4169">
              <w:rPr>
                <w:rFonts w:asciiTheme="minorHAnsi" w:eastAsia="Times New Roman" w:hAnsiTheme="minorHAnsi" w:cstheme="minorHAnsi"/>
                <w:sz w:val="16"/>
                <w:szCs w:val="16"/>
                <w:lang w:eastAsia="en-GB"/>
              </w:rPr>
              <w:t xml:space="preserve"> (standing)</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 Inland Water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8001-5 // 7001-5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A5 (Standing)</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A1 Artificial </w:t>
            </w:r>
            <w:proofErr w:type="spellStart"/>
            <w:r w:rsidRPr="008D4169">
              <w:rPr>
                <w:rFonts w:asciiTheme="minorHAnsi" w:eastAsia="Times New Roman" w:hAnsiTheme="minorHAnsi" w:cstheme="minorHAnsi"/>
                <w:sz w:val="16"/>
                <w:szCs w:val="16"/>
                <w:lang w:eastAsia="en-GB"/>
              </w:rPr>
              <w:t>Waterbodies</w:t>
            </w:r>
            <w:proofErr w:type="spellEnd"/>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521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Coastal lagoons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Natural </w:t>
            </w:r>
            <w:proofErr w:type="spellStart"/>
            <w:r w:rsidRPr="008D4169">
              <w:rPr>
                <w:rFonts w:asciiTheme="minorHAnsi" w:eastAsia="Times New Roman" w:hAnsiTheme="minorHAnsi" w:cstheme="minorHAnsi"/>
                <w:sz w:val="16"/>
                <w:szCs w:val="16"/>
                <w:lang w:eastAsia="en-GB"/>
              </w:rPr>
              <w:t>waterbodies</w:t>
            </w:r>
            <w:proofErr w:type="spellEnd"/>
            <w:r w:rsidRPr="008D4169">
              <w:rPr>
                <w:rFonts w:asciiTheme="minorHAnsi" w:eastAsia="Times New Roman" w:hAnsiTheme="minorHAnsi" w:cstheme="minorHAnsi"/>
                <w:sz w:val="16"/>
                <w:szCs w:val="16"/>
                <w:lang w:eastAsia="en-GB"/>
              </w:rPr>
              <w:t xml:space="preserve"> (standing) // Artificial </w:t>
            </w:r>
            <w:proofErr w:type="spellStart"/>
            <w:r w:rsidRPr="008D4169">
              <w:rPr>
                <w:rFonts w:asciiTheme="minorHAnsi" w:eastAsia="Times New Roman" w:hAnsiTheme="minorHAnsi" w:cstheme="minorHAnsi"/>
                <w:sz w:val="16"/>
                <w:szCs w:val="16"/>
                <w:lang w:eastAsia="en-GB"/>
              </w:rPr>
              <w:t>waterbodies</w:t>
            </w:r>
            <w:proofErr w:type="spellEnd"/>
            <w:r w:rsidRPr="008D4169">
              <w:rPr>
                <w:rFonts w:asciiTheme="minorHAnsi" w:eastAsia="Times New Roman" w:hAnsiTheme="minorHAnsi" w:cstheme="minorHAnsi"/>
                <w:sz w:val="16"/>
                <w:szCs w:val="16"/>
                <w:lang w:eastAsia="en-GB"/>
              </w:rPr>
              <w:t xml:space="preserve"> (standing)</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 Inland Water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8001-5(5)[Z521] // 7001-5(5)[Z521]</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A5 (Standing)</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A1 Artificial </w:t>
            </w:r>
            <w:proofErr w:type="spellStart"/>
            <w:r w:rsidRPr="008D4169">
              <w:rPr>
                <w:rFonts w:asciiTheme="minorHAnsi" w:eastAsia="Times New Roman" w:hAnsiTheme="minorHAnsi" w:cstheme="minorHAnsi"/>
                <w:sz w:val="16"/>
                <w:szCs w:val="16"/>
                <w:lang w:eastAsia="en-GB"/>
              </w:rPr>
              <w:t>Waterbodies</w:t>
            </w:r>
            <w:proofErr w:type="spellEnd"/>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Z521 Coastal lagoons, salt or brackish water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522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Estuaries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Tidal area (flowing) Salinity: slightly Saline</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 Inland Water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8004-1-V2</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B3 Tidal area</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A4 (Flowing)</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V2 Slightly Saline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lastRenderedPageBreak/>
              <w:t>523</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Sea and ocean </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Perennial natural </w:t>
            </w:r>
            <w:proofErr w:type="spellStart"/>
            <w:r w:rsidRPr="008D4169">
              <w:rPr>
                <w:rFonts w:asciiTheme="minorHAnsi" w:eastAsia="Times New Roman" w:hAnsiTheme="minorHAnsi" w:cstheme="minorHAnsi"/>
                <w:sz w:val="16"/>
                <w:szCs w:val="16"/>
                <w:lang w:eastAsia="en-GB"/>
              </w:rPr>
              <w:t>waterbodies</w:t>
            </w:r>
            <w:proofErr w:type="spellEnd"/>
            <w:r w:rsidRPr="008D4169">
              <w:rPr>
                <w:rFonts w:asciiTheme="minorHAnsi" w:eastAsia="Times New Roman" w:hAnsiTheme="minorHAnsi" w:cstheme="minorHAnsi"/>
                <w:sz w:val="16"/>
                <w:szCs w:val="16"/>
                <w:lang w:eastAsia="en-GB"/>
              </w:rPr>
              <w:t xml:space="preserve"> salinity: moderately saline // perennial natural </w:t>
            </w:r>
            <w:proofErr w:type="spellStart"/>
            <w:r w:rsidRPr="008D4169">
              <w:rPr>
                <w:rFonts w:asciiTheme="minorHAnsi" w:eastAsia="Times New Roman" w:hAnsiTheme="minorHAnsi" w:cstheme="minorHAnsi"/>
                <w:sz w:val="16"/>
                <w:szCs w:val="16"/>
                <w:lang w:eastAsia="en-GB"/>
              </w:rPr>
              <w:t>waterbodies</w:t>
            </w:r>
            <w:proofErr w:type="spellEnd"/>
            <w:r w:rsidRPr="008D4169">
              <w:rPr>
                <w:rFonts w:asciiTheme="minorHAnsi" w:eastAsia="Times New Roman" w:hAnsiTheme="minorHAnsi" w:cstheme="minorHAnsi"/>
                <w:sz w:val="16"/>
                <w:szCs w:val="16"/>
                <w:lang w:eastAsia="en-GB"/>
              </w:rPr>
              <w:t xml:space="preserve"> salinity: very saline // perennial natural </w:t>
            </w:r>
            <w:proofErr w:type="spellStart"/>
            <w:r w:rsidRPr="008D4169">
              <w:rPr>
                <w:rFonts w:asciiTheme="minorHAnsi" w:eastAsia="Times New Roman" w:hAnsiTheme="minorHAnsi" w:cstheme="minorHAnsi"/>
                <w:sz w:val="16"/>
                <w:szCs w:val="16"/>
                <w:lang w:eastAsia="en-GB"/>
              </w:rPr>
              <w:t>waterbodies</w:t>
            </w:r>
            <w:proofErr w:type="spellEnd"/>
            <w:r w:rsidRPr="008D4169">
              <w:rPr>
                <w:rFonts w:asciiTheme="minorHAnsi" w:eastAsia="Times New Roman" w:hAnsiTheme="minorHAnsi" w:cstheme="minorHAnsi"/>
                <w:sz w:val="16"/>
                <w:szCs w:val="16"/>
                <w:lang w:eastAsia="en-GB"/>
              </w:rPr>
              <w:t xml:space="preserve"> salinity: brine</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 Inland Water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8002-V3 // 8002-V4 // 8002-V5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B1 Perennial </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V3 Moderately saline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V4 Very Saline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V5 Brine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lang w:eastAsia="en-GB"/>
              </w:rPr>
            </w:pPr>
            <w:r>
              <w:rPr>
                <w:rFonts w:asciiTheme="minorHAnsi" w:eastAsia="Times New Roman" w:hAnsiTheme="minorHAnsi" w:cstheme="minorHAnsi"/>
                <w:b/>
                <w:bCs/>
                <w:sz w:val="16"/>
                <w:szCs w:val="16"/>
                <w:lang w:eastAsia="en-GB"/>
              </w:rPr>
              <w:t xml:space="preserve">UMD </w:t>
            </w:r>
            <w:r w:rsidRPr="008D4169">
              <w:rPr>
                <w:rFonts w:asciiTheme="minorHAnsi" w:eastAsia="Times New Roman" w:hAnsiTheme="minorHAnsi" w:cstheme="minorHAnsi"/>
                <w:b/>
                <w:bCs/>
                <w:sz w:val="16"/>
                <w:szCs w:val="16"/>
                <w:lang w:eastAsia="en-GB"/>
              </w:rPr>
              <w:t>Class Number</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lang w:eastAsia="en-GB"/>
              </w:rPr>
            </w:pPr>
            <w:r>
              <w:rPr>
                <w:rFonts w:asciiTheme="minorHAnsi" w:eastAsia="Times New Roman" w:hAnsiTheme="minorHAnsi" w:cstheme="minorHAnsi"/>
                <w:b/>
                <w:bCs/>
                <w:sz w:val="16"/>
                <w:szCs w:val="16"/>
                <w:lang w:eastAsia="en-GB"/>
              </w:rPr>
              <w:t>UMD</w:t>
            </w:r>
            <w:r w:rsidRPr="008D4169">
              <w:rPr>
                <w:rFonts w:asciiTheme="minorHAnsi" w:eastAsia="Times New Roman" w:hAnsiTheme="minorHAnsi" w:cstheme="minorHAnsi"/>
                <w:b/>
                <w:bCs/>
                <w:sz w:val="16"/>
                <w:szCs w:val="16"/>
                <w:lang w:eastAsia="en-GB"/>
              </w:rPr>
              <w:t xml:space="preserve"> Class Name</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LCCS label</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Classifiers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LCCS Code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IPPC Land use category</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Notes</w:t>
            </w: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0</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Water Bodies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Artificial </w:t>
            </w:r>
            <w:proofErr w:type="spellStart"/>
            <w:r w:rsidRPr="008D4169">
              <w:rPr>
                <w:rFonts w:asciiTheme="minorHAnsi" w:eastAsia="Times New Roman" w:hAnsiTheme="minorHAnsi" w:cstheme="minorHAnsi"/>
                <w:sz w:val="16"/>
                <w:szCs w:val="16"/>
                <w:lang w:eastAsia="en-GB"/>
              </w:rPr>
              <w:t>waterbodies</w:t>
            </w:r>
            <w:proofErr w:type="spellEnd"/>
            <w:r w:rsidRPr="008D4169">
              <w:rPr>
                <w:rFonts w:asciiTheme="minorHAnsi" w:eastAsia="Times New Roman" w:hAnsiTheme="minorHAnsi" w:cstheme="minorHAnsi"/>
                <w:sz w:val="16"/>
                <w:szCs w:val="16"/>
                <w:lang w:eastAsia="en-GB"/>
              </w:rPr>
              <w:t xml:space="preserve"> // Natural </w:t>
            </w:r>
            <w:proofErr w:type="spellStart"/>
            <w:r w:rsidRPr="008D4169">
              <w:rPr>
                <w:rFonts w:asciiTheme="minorHAnsi" w:eastAsia="Times New Roman" w:hAnsiTheme="minorHAnsi" w:cstheme="minorHAnsi"/>
                <w:sz w:val="16"/>
                <w:szCs w:val="16"/>
                <w:lang w:eastAsia="en-GB"/>
              </w:rPr>
              <w:t>waterbodies</w:t>
            </w:r>
            <w:proofErr w:type="spellEnd"/>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A1 Artificial </w:t>
            </w:r>
            <w:proofErr w:type="spellStart"/>
            <w:r w:rsidRPr="008D4169">
              <w:rPr>
                <w:rFonts w:asciiTheme="minorHAnsi" w:eastAsia="Times New Roman" w:hAnsiTheme="minorHAnsi" w:cstheme="minorHAnsi"/>
                <w:sz w:val="16"/>
                <w:szCs w:val="16"/>
                <w:lang w:eastAsia="en-GB"/>
              </w:rPr>
              <w:t>Waterbodies</w:t>
            </w:r>
            <w:proofErr w:type="spellEnd"/>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7001 // 8001</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 Inland water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Evergreen </w:t>
            </w:r>
            <w:proofErr w:type="spellStart"/>
            <w:r w:rsidRPr="008D4169">
              <w:rPr>
                <w:rFonts w:asciiTheme="minorHAnsi" w:eastAsia="Times New Roman" w:hAnsiTheme="minorHAnsi" w:cstheme="minorHAnsi"/>
                <w:sz w:val="16"/>
                <w:szCs w:val="16"/>
                <w:lang w:eastAsia="en-GB"/>
              </w:rPr>
              <w:t>Needleleaf</w:t>
            </w:r>
            <w:proofErr w:type="spellEnd"/>
            <w:r w:rsidRPr="008D4169">
              <w:rPr>
                <w:rFonts w:asciiTheme="minorHAnsi" w:eastAsia="Times New Roman" w:hAnsiTheme="minorHAnsi" w:cstheme="minorHAnsi"/>
                <w:sz w:val="16"/>
                <w:szCs w:val="16"/>
                <w:lang w:eastAsia="en-GB"/>
              </w:rPr>
              <w:t xml:space="preserve"> Forests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roofErr w:type="spellStart"/>
            <w:r w:rsidRPr="008D4169">
              <w:rPr>
                <w:rFonts w:asciiTheme="minorHAnsi" w:eastAsia="Times New Roman" w:hAnsiTheme="minorHAnsi" w:cstheme="minorHAnsi"/>
                <w:sz w:val="16"/>
                <w:szCs w:val="16"/>
                <w:lang w:eastAsia="en-GB"/>
              </w:rPr>
              <w:t>Needleleafed</w:t>
            </w:r>
            <w:proofErr w:type="spellEnd"/>
            <w:r w:rsidRPr="008D4169">
              <w:rPr>
                <w:rFonts w:asciiTheme="minorHAnsi" w:eastAsia="Times New Roman" w:hAnsiTheme="minorHAnsi" w:cstheme="minorHAnsi"/>
                <w:sz w:val="16"/>
                <w:szCs w:val="16"/>
                <w:lang w:eastAsia="en-GB"/>
              </w:rPr>
              <w:t xml:space="preserve"> Evergreen Trees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Trees (Main layer)</w:t>
            </w:r>
          </w:p>
        </w:tc>
        <w:tc>
          <w:tcPr>
            <w:tcW w:w="1134"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20092</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A10 Closed &gt; (70-60%)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B2 &gt;30-3m (trees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D2 </w:t>
            </w:r>
            <w:proofErr w:type="spellStart"/>
            <w:r w:rsidRPr="008D4169">
              <w:rPr>
                <w:rFonts w:asciiTheme="minorHAnsi" w:eastAsia="Times New Roman" w:hAnsiTheme="minorHAnsi" w:cstheme="minorHAnsi"/>
                <w:sz w:val="16"/>
                <w:szCs w:val="16"/>
                <w:lang w:eastAsia="en-GB"/>
              </w:rPr>
              <w:t>Needleleaved</w:t>
            </w:r>
            <w:proofErr w:type="spellEnd"/>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E1 Evergreen</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Evergreen Broadleaved Forests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Broadleaved Evergreen Trees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Trees (Main layer)</w:t>
            </w:r>
          </w:p>
        </w:tc>
        <w:tc>
          <w:tcPr>
            <w:tcW w:w="1134"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20089</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A10 Closed &gt; (70-60%)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B2 &gt;30-3m (trees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D1 Broadleaved</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E1 Evergreen</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3</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Deciduous </w:t>
            </w:r>
            <w:proofErr w:type="spellStart"/>
            <w:r w:rsidRPr="008D4169">
              <w:rPr>
                <w:rFonts w:asciiTheme="minorHAnsi" w:eastAsia="Times New Roman" w:hAnsiTheme="minorHAnsi" w:cstheme="minorHAnsi"/>
                <w:sz w:val="16"/>
                <w:szCs w:val="16"/>
                <w:lang w:eastAsia="en-GB"/>
              </w:rPr>
              <w:t>Needleleaved</w:t>
            </w:r>
            <w:proofErr w:type="spellEnd"/>
            <w:r w:rsidRPr="008D4169">
              <w:rPr>
                <w:rFonts w:asciiTheme="minorHAnsi" w:eastAsia="Times New Roman" w:hAnsiTheme="minorHAnsi" w:cstheme="minorHAnsi"/>
                <w:sz w:val="16"/>
                <w:szCs w:val="16"/>
                <w:lang w:eastAsia="en-GB"/>
              </w:rPr>
              <w:t xml:space="preserve"> Forests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roofErr w:type="spellStart"/>
            <w:r w:rsidRPr="008D4169">
              <w:rPr>
                <w:rFonts w:asciiTheme="minorHAnsi" w:eastAsia="Times New Roman" w:hAnsiTheme="minorHAnsi" w:cstheme="minorHAnsi"/>
                <w:sz w:val="16"/>
                <w:szCs w:val="16"/>
                <w:lang w:eastAsia="en-GB"/>
              </w:rPr>
              <w:t>Needleleaved</w:t>
            </w:r>
            <w:proofErr w:type="spellEnd"/>
            <w:r w:rsidRPr="008D4169">
              <w:rPr>
                <w:rFonts w:asciiTheme="minorHAnsi" w:eastAsia="Times New Roman" w:hAnsiTheme="minorHAnsi" w:cstheme="minorHAnsi"/>
                <w:sz w:val="16"/>
                <w:szCs w:val="16"/>
                <w:lang w:eastAsia="en-GB"/>
              </w:rPr>
              <w:t xml:space="preserve"> Deciduous Trees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Trees (Main layer)</w:t>
            </w:r>
          </w:p>
        </w:tc>
        <w:tc>
          <w:tcPr>
            <w:tcW w:w="1134"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20093</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A10 Closed &gt; (70-60%)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B2 &gt;30-3m (trees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D2 </w:t>
            </w:r>
            <w:proofErr w:type="spellStart"/>
            <w:r w:rsidRPr="008D4169">
              <w:rPr>
                <w:rFonts w:asciiTheme="minorHAnsi" w:eastAsia="Times New Roman" w:hAnsiTheme="minorHAnsi" w:cstheme="minorHAnsi"/>
                <w:sz w:val="16"/>
                <w:szCs w:val="16"/>
                <w:lang w:eastAsia="en-GB"/>
              </w:rPr>
              <w:t>Needleleaved</w:t>
            </w:r>
            <w:proofErr w:type="spellEnd"/>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E1 Evergreen</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4</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Deciduous Broadleaved Forests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Broadleaved Deciduous Trees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Trees (Main layer)</w:t>
            </w:r>
          </w:p>
        </w:tc>
        <w:tc>
          <w:tcPr>
            <w:tcW w:w="1134"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20090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A10 Closed &gt; (70-60%)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B2 &gt;30-3m (trees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D1 Broadleaved</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E2 Deciduous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Mixed Forests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Mixed Trees // Mixed Trees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Trees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20090-15045 // 20092-15045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A10 Closed &gt; (70-60%)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B2 &gt;30-3m (trees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D1 Broadleaved</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E2 Deciduous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E3 Mixed</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D2 </w:t>
            </w:r>
            <w:proofErr w:type="spellStart"/>
            <w:r w:rsidRPr="008D4169">
              <w:rPr>
                <w:rFonts w:asciiTheme="minorHAnsi" w:eastAsia="Times New Roman" w:hAnsiTheme="minorHAnsi" w:cstheme="minorHAnsi"/>
                <w:sz w:val="16"/>
                <w:szCs w:val="16"/>
                <w:lang w:eastAsia="en-GB"/>
              </w:rPr>
              <w:t>Needleleaved</w:t>
            </w:r>
            <w:proofErr w:type="spellEnd"/>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E1 Evergreen</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6</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Woodlands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((70-60)-40%) Woodland with herbaceous layer // ((70-60)-40%) Woodland with shrubs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Trees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20317-1 // 20314-1</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Pr>
                <w:rFonts w:asciiTheme="minorHAnsi" w:eastAsia="Times New Roman" w:hAnsiTheme="minorHAnsi" w:cstheme="minorHAnsi"/>
                <w:sz w:val="16"/>
                <w:szCs w:val="16"/>
                <w:lang w:eastAsia="en-GB"/>
              </w:rPr>
              <w:t>Overlapping with forests AND grasslands. Not possible to separate</w:t>
            </w: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A11 Open General (70-60%) - (20-10%)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B2 &gt;30-3m (trees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F2 Second and/or third layer present</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F4 Herbaceous vegetation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F7 Closed (&gt;70-60%) to open (70-60%) -(20-10%)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G4 3-0.03m (Herbaceous height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A12 Open (70-60)-40%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F6 Shrubs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G3 5-0.3m (shrubs height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7</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Wooded grasslands / </w:t>
            </w:r>
            <w:proofErr w:type="spellStart"/>
            <w:r w:rsidRPr="008D4169">
              <w:rPr>
                <w:rFonts w:asciiTheme="minorHAnsi" w:eastAsia="Times New Roman" w:hAnsiTheme="minorHAnsi" w:cstheme="minorHAnsi"/>
                <w:sz w:val="16"/>
                <w:szCs w:val="16"/>
                <w:lang w:eastAsia="en-GB"/>
              </w:rPr>
              <w:t>shrubland</w:t>
            </w:r>
            <w:proofErr w:type="spellEnd"/>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(40-(20-10)%) Woodland with herbaceous layer // (40-(20-10)%) woodland with shrubs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Trees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20317-3012 // 20314-3012</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A11 Open General (70-60%) - (20-10%)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B2 &gt;30-3m (trees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F2 Second and/or third layer present</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F4 Herbaceous vegetation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F7 Closed (&gt;70-60%) to open (70-60%) -(20-10%)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G4 3-0.03m (Herbaceous height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A13 Very Open 40-(10-20%)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F6 Shrubs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G3 5-0.3m (shrubs height second or third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8</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Closed </w:t>
            </w:r>
            <w:proofErr w:type="spellStart"/>
            <w:r w:rsidRPr="008D4169">
              <w:rPr>
                <w:rFonts w:asciiTheme="minorHAnsi" w:eastAsia="Times New Roman" w:hAnsiTheme="minorHAnsi" w:cstheme="minorHAnsi"/>
                <w:sz w:val="16"/>
                <w:szCs w:val="16"/>
                <w:lang w:eastAsia="en-GB"/>
              </w:rPr>
              <w:t>Bushlands</w:t>
            </w:r>
            <w:proofErr w:type="spellEnd"/>
            <w:r w:rsidRPr="008D4169">
              <w:rPr>
                <w:rFonts w:asciiTheme="minorHAnsi" w:eastAsia="Times New Roman" w:hAnsiTheme="minorHAnsi" w:cstheme="minorHAnsi"/>
                <w:sz w:val="16"/>
                <w:szCs w:val="16"/>
                <w:lang w:eastAsia="en-GB"/>
              </w:rPr>
              <w:t xml:space="preserve"> or </w:t>
            </w:r>
            <w:proofErr w:type="spellStart"/>
            <w:r w:rsidRPr="008D4169">
              <w:rPr>
                <w:rFonts w:asciiTheme="minorHAnsi" w:eastAsia="Times New Roman" w:hAnsiTheme="minorHAnsi" w:cstheme="minorHAnsi"/>
                <w:sz w:val="16"/>
                <w:szCs w:val="16"/>
                <w:lang w:eastAsia="en-GB"/>
              </w:rPr>
              <w:t>shrublands</w:t>
            </w:r>
            <w:proofErr w:type="spellEnd"/>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Closed to open (100-40%) </w:t>
            </w:r>
            <w:proofErr w:type="spellStart"/>
            <w:r w:rsidRPr="008D4169">
              <w:rPr>
                <w:rFonts w:asciiTheme="minorHAnsi" w:eastAsia="Times New Roman" w:hAnsiTheme="minorHAnsi" w:cstheme="minorHAnsi"/>
                <w:sz w:val="16"/>
                <w:szCs w:val="16"/>
                <w:lang w:eastAsia="en-GB"/>
              </w:rPr>
              <w:t>Shrubland</w:t>
            </w:r>
            <w:proofErr w:type="spellEnd"/>
            <w:r w:rsidRPr="008D4169">
              <w:rPr>
                <w:rFonts w:asciiTheme="minorHAnsi" w:eastAsia="Times New Roman" w:hAnsiTheme="minorHAnsi" w:cstheme="minorHAnsi"/>
                <w:sz w:val="16"/>
                <w:szCs w:val="16"/>
                <w:lang w:eastAsia="en-GB"/>
              </w:rPr>
              <w:t xml:space="preserve"> (Thicket)</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A4 Shrubs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21449-121340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A20 Closed to open (100-15%)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A21 Closed to open (100-40%)</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9</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Open </w:t>
            </w:r>
            <w:proofErr w:type="spellStart"/>
            <w:r w:rsidRPr="008D4169">
              <w:rPr>
                <w:rFonts w:asciiTheme="minorHAnsi" w:eastAsia="Times New Roman" w:hAnsiTheme="minorHAnsi" w:cstheme="minorHAnsi"/>
                <w:sz w:val="16"/>
                <w:szCs w:val="16"/>
                <w:lang w:eastAsia="en-GB"/>
              </w:rPr>
              <w:t>Shrubland</w:t>
            </w:r>
            <w:proofErr w:type="spellEnd"/>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Open (40-(20-10)%) Medium High shrubs (</w:t>
            </w:r>
            <w:proofErr w:type="spellStart"/>
            <w:r w:rsidRPr="008D4169">
              <w:rPr>
                <w:rFonts w:asciiTheme="minorHAnsi" w:eastAsia="Times New Roman" w:hAnsiTheme="minorHAnsi" w:cstheme="minorHAnsi"/>
                <w:sz w:val="16"/>
                <w:szCs w:val="16"/>
                <w:lang w:eastAsia="en-GB"/>
              </w:rPr>
              <w:t>shrubland</w:t>
            </w:r>
            <w:proofErr w:type="spellEnd"/>
            <w:r w:rsidRPr="008D4169">
              <w:rPr>
                <w:rFonts w:asciiTheme="minorHAnsi" w:eastAsia="Times New Roman" w:hAnsiTheme="minorHAnsi" w:cstheme="minorHAnsi"/>
                <w:sz w:val="16"/>
                <w:szCs w:val="16"/>
                <w:lang w:eastAsia="en-GB"/>
              </w:rPr>
              <w:t>)</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A4 Shrubs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20022-4439</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A11 Open General (70-60%) - (20-10%)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B3 5-0.3m (Shrubs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A13 Very Open 40-(10-20%)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4253" w:type="dxa"/>
            <w:gridSpan w:val="2"/>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B9 Medium High 3-0.5m (Shrubs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10</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Continuous Closed to Open Herbaceous Vegetation</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Herbaceous Vegetation (Main Layer)</w:t>
            </w:r>
          </w:p>
        </w:tc>
        <w:tc>
          <w:tcPr>
            <w:tcW w:w="1134"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21455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A20 Closed to open (100-15%)</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B4 3-0.03m (Herbaceous Height Main Layer)</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C1 Continuous (vegetation main pattern)</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11</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Croplands</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Continuous Fields of herbaceous Crops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Herbaceous crops</w:t>
            </w:r>
          </w:p>
        </w:tc>
        <w:tc>
          <w:tcPr>
            <w:tcW w:w="1134"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10027</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(note: perennial woody crops will be classified as the appropriate forest or shrubs land cover type!)</w:t>
            </w: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B5 Continuous (field spatial distribution)</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12</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Barren</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Bare areas // snow // ice</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B16 Bare areas</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0011 // 8005 // 8008</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A2 Snow</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A3 Ice</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r w:rsidR="00A11CCA" w:rsidRPr="008D4169" w:rsidTr="001D56AC">
        <w:trPr>
          <w:trHeight w:val="255"/>
        </w:trPr>
        <w:tc>
          <w:tcPr>
            <w:tcW w:w="1008"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13</w:t>
            </w:r>
          </w:p>
        </w:tc>
        <w:tc>
          <w:tcPr>
            <w:tcW w:w="1417"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Urban and Built up</w:t>
            </w:r>
          </w:p>
        </w:tc>
        <w:tc>
          <w:tcPr>
            <w:tcW w:w="3260"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Built up Areas</w:t>
            </w:r>
          </w:p>
        </w:tc>
        <w:tc>
          <w:tcPr>
            <w:tcW w:w="3119"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A1 Built up areas</w:t>
            </w:r>
          </w:p>
        </w:tc>
        <w:tc>
          <w:tcPr>
            <w:tcW w:w="1134" w:type="dxa"/>
            <w:shd w:val="clear" w:color="auto" w:fill="auto"/>
            <w:noWrap/>
            <w:vAlign w:val="bottom"/>
            <w:hideMark/>
          </w:tcPr>
          <w:p w:rsidR="00A11CCA" w:rsidRPr="008D4169" w:rsidRDefault="00A11CCA" w:rsidP="001D56AC">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5001</w:t>
            </w:r>
          </w:p>
        </w:tc>
        <w:tc>
          <w:tcPr>
            <w:tcW w:w="1134"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w:t>
            </w:r>
          </w:p>
        </w:tc>
        <w:tc>
          <w:tcPr>
            <w:tcW w:w="3055" w:type="dxa"/>
            <w:shd w:val="clear" w:color="auto" w:fill="auto"/>
            <w:noWrap/>
            <w:vAlign w:val="bottom"/>
            <w:hideMark/>
          </w:tcPr>
          <w:p w:rsidR="00A11CCA" w:rsidRPr="008D4169" w:rsidRDefault="00A11CCA" w:rsidP="001D56AC">
            <w:pPr>
              <w:spacing w:after="0" w:line="240" w:lineRule="auto"/>
              <w:rPr>
                <w:rFonts w:asciiTheme="minorHAnsi" w:eastAsia="Times New Roman" w:hAnsiTheme="minorHAnsi" w:cstheme="minorHAnsi"/>
                <w:sz w:val="16"/>
                <w:szCs w:val="16"/>
                <w:lang w:eastAsia="en-GB"/>
              </w:rPr>
            </w:pPr>
          </w:p>
        </w:tc>
      </w:tr>
    </w:tbl>
    <w:p w:rsidR="00A11CCA" w:rsidRDefault="00A11CCA"/>
    <w:p w:rsidR="004C0438" w:rsidRDefault="004C0438">
      <w:r>
        <w:t xml:space="preserve">Harmonization without LCCS, due to poor class descriptions, too broad classes, etc. Harmonization for a data set was partly done by cross comparison with the other used data sets, to check the consistency in reporting scheme and trends over time. </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497"/>
        <w:gridCol w:w="1180"/>
        <w:gridCol w:w="8442"/>
      </w:tblGrid>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proofErr w:type="spellStart"/>
            <w:r w:rsidRPr="008D4169">
              <w:rPr>
                <w:rFonts w:asciiTheme="minorHAnsi" w:eastAsia="Times New Roman" w:hAnsiTheme="minorHAnsi" w:cstheme="minorHAnsi"/>
                <w:b/>
                <w:bCs/>
                <w:sz w:val="16"/>
                <w:szCs w:val="16"/>
                <w:lang w:eastAsia="en-GB"/>
              </w:rPr>
              <w:t>GlobCorine</w:t>
            </w:r>
            <w:proofErr w:type="spellEnd"/>
            <w:r w:rsidRPr="008D4169">
              <w:rPr>
                <w:rFonts w:asciiTheme="minorHAnsi" w:eastAsia="Times New Roman" w:hAnsiTheme="minorHAnsi" w:cstheme="minorHAnsi"/>
                <w:b/>
                <w:bCs/>
                <w:sz w:val="16"/>
                <w:szCs w:val="16"/>
                <w:lang w:eastAsia="en-GB"/>
              </w:rPr>
              <w:t xml:space="preserve"> Class Number</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proofErr w:type="spellStart"/>
            <w:r w:rsidRPr="008D4169">
              <w:rPr>
                <w:rFonts w:asciiTheme="minorHAnsi" w:eastAsia="Times New Roman" w:hAnsiTheme="minorHAnsi" w:cstheme="minorHAnsi"/>
                <w:b/>
                <w:bCs/>
                <w:sz w:val="16"/>
                <w:szCs w:val="16"/>
                <w:lang w:eastAsia="en-GB"/>
              </w:rPr>
              <w:t>GlobCorine</w:t>
            </w:r>
            <w:proofErr w:type="spellEnd"/>
            <w:r w:rsidRPr="008D4169">
              <w:rPr>
                <w:rFonts w:asciiTheme="minorHAnsi" w:eastAsia="Times New Roman" w:hAnsiTheme="minorHAnsi" w:cstheme="minorHAnsi"/>
                <w:b/>
                <w:bCs/>
                <w:sz w:val="16"/>
                <w:szCs w:val="16"/>
                <w:lang w:eastAsia="en-GB"/>
              </w:rPr>
              <w:t xml:space="preserve"> Class Name</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IPPC Land use category</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Notes</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Urban and associated areas</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(note: includes CLC classes; Continuous urban fabric (111), Discontinuous urban fabric (112), Industrial or commercial units (121), Road and rail networks and associated land (122), Port areas (123), Airports (124), Mineral extraction sites (131), Dump sites (132), Construction sites (133), Green urban areas (141), Sport and leisure facilities (142))</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roofErr w:type="spellStart"/>
            <w:r w:rsidRPr="008D4169">
              <w:rPr>
                <w:rFonts w:asciiTheme="minorHAnsi" w:eastAsia="Times New Roman" w:hAnsiTheme="minorHAnsi" w:cstheme="minorHAnsi"/>
                <w:sz w:val="16"/>
                <w:szCs w:val="16"/>
                <w:lang w:eastAsia="en-GB"/>
              </w:rPr>
              <w:t>Rainfed</w:t>
            </w:r>
            <w:proofErr w:type="spellEnd"/>
            <w:r w:rsidRPr="008D4169">
              <w:rPr>
                <w:rFonts w:asciiTheme="minorHAnsi" w:eastAsia="Times New Roman" w:hAnsiTheme="minorHAnsi" w:cstheme="minorHAnsi"/>
                <w:sz w:val="16"/>
                <w:szCs w:val="16"/>
                <w:lang w:eastAsia="en-GB"/>
              </w:rPr>
              <w:t xml:space="preserve"> cropland</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(note: includes CLC classes; Non-irrigated arable land (211), Vineyards (221), Fruit trees and berry plantations (222), Olive groves (223))</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lastRenderedPageBreak/>
              <w:t>30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Irrigated cropland</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(note: includes CLC classes; Permanently irrigated land (212), Rice fields (213))</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40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(note: includes CLC classes; Broadleaved forest (311), Coniferous forest (312), Mixed forest (313))</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50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Heathland and </w:t>
            </w:r>
            <w:proofErr w:type="spellStart"/>
            <w:r w:rsidRPr="008D4169">
              <w:rPr>
                <w:rFonts w:asciiTheme="minorHAnsi" w:eastAsia="Times New Roman" w:hAnsiTheme="minorHAnsi" w:cstheme="minorHAnsi"/>
                <w:sz w:val="16"/>
                <w:szCs w:val="16"/>
                <w:lang w:eastAsia="en-GB"/>
              </w:rPr>
              <w:t>sclerophyllous</w:t>
            </w:r>
            <w:proofErr w:type="spellEnd"/>
            <w:r w:rsidRPr="008D4169">
              <w:rPr>
                <w:rFonts w:asciiTheme="minorHAnsi" w:eastAsia="Times New Roman" w:hAnsiTheme="minorHAnsi" w:cstheme="minorHAnsi"/>
                <w:sz w:val="16"/>
                <w:szCs w:val="16"/>
                <w:lang w:eastAsia="en-GB"/>
              </w:rPr>
              <w:t xml:space="preserve"> vegetation</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(note: includes CLC classes; Moors and heathland (322), </w:t>
            </w:r>
            <w:proofErr w:type="spellStart"/>
            <w:r w:rsidRPr="008D4169">
              <w:rPr>
                <w:rFonts w:asciiTheme="minorHAnsi" w:eastAsia="Times New Roman" w:hAnsiTheme="minorHAnsi" w:cstheme="minorHAnsi"/>
                <w:sz w:val="16"/>
                <w:szCs w:val="16"/>
                <w:lang w:eastAsia="en-GB"/>
              </w:rPr>
              <w:t>Sclerophyllous</w:t>
            </w:r>
            <w:proofErr w:type="spellEnd"/>
            <w:r w:rsidRPr="008D4169">
              <w:rPr>
                <w:rFonts w:asciiTheme="minorHAnsi" w:eastAsia="Times New Roman" w:hAnsiTheme="minorHAnsi" w:cstheme="minorHAnsi"/>
                <w:sz w:val="16"/>
                <w:szCs w:val="16"/>
                <w:lang w:eastAsia="en-GB"/>
              </w:rPr>
              <w:t xml:space="preserve"> vegetation (323))</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60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(note: includes CLC classes; Pastures (231), Natural grasslands (321))</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70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Sparsely vegetated area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(note: includes CLC classes; Sparsely vegetated areas (333))</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80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Vegetated low-lying areas on regularly flooded soil</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(note: includes CLC classes; Inland marshes (411), Peat bogs (412), Salt marshes (421), Intertidal flats (423))</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90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Bare areas</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(note: includes CLC classes; Bare rocks (332), Beaches, dunes, sands (331))</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100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Complex cropland</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(note: includes CLC classes; Annual crops associated with permanent crops (241), Complex cultivation patterns (242))</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110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Mosaic cropland / natural vegetation</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(note: includes CLC classes; Land principally occupied by agriculture, with significant areas of natural vegetation (243), Agro-forestry areas (244))</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120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Mosaic of natural (herbaceous, shrub, tree) vegetation</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(note: includes CLC classes; Transitional woodland-shrub (324))</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200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Water bodies</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(note: includes CLC classes; Water courses (511), Water bodies (512), Coastal lagoons (521), Estuaries (522), Sea and ocean (523))</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210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Permanent snow and ice</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Others</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(note: includes CLC classes; Glaciers and perpetual snow (335))</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Eurostat Class Number</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Eurostat Class Name</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IPPC Land use category</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Notes</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L0001</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Arable Land</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L0002</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Permanent grassland</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L0003</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Land under permanent crops</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L0004</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Kitchen gardens</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L0005</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Utilized agricultural areas (UAA)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(note: this class is an aggregation of: Arable land (L0001), </w:t>
            </w:r>
            <w:proofErr w:type="spellStart"/>
            <w:r w:rsidRPr="008D4169">
              <w:rPr>
                <w:rFonts w:asciiTheme="minorHAnsi" w:eastAsia="Times New Roman" w:hAnsiTheme="minorHAnsi" w:cstheme="minorHAnsi"/>
                <w:sz w:val="16"/>
                <w:szCs w:val="16"/>
                <w:lang w:eastAsia="en-GB"/>
              </w:rPr>
              <w:t>Permantent</w:t>
            </w:r>
            <w:proofErr w:type="spellEnd"/>
            <w:r w:rsidRPr="008D4169">
              <w:rPr>
                <w:rFonts w:asciiTheme="minorHAnsi" w:eastAsia="Times New Roman" w:hAnsiTheme="minorHAnsi" w:cstheme="minorHAnsi"/>
                <w:sz w:val="16"/>
                <w:szCs w:val="16"/>
                <w:lang w:eastAsia="en-GB"/>
              </w:rPr>
              <w:t xml:space="preserve"> grassland (L0002, Land under permanent crops (L0003) and Kitchen gardens (L0004))</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L0006</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Wooded area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L2410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Vineyards</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L2450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Olives</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L2610</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Fodder from arable land</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L2696</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Fallow and green manures</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proofErr w:type="spellStart"/>
            <w:r w:rsidRPr="008D4169">
              <w:rPr>
                <w:rFonts w:asciiTheme="minorHAnsi" w:eastAsia="Times New Roman" w:hAnsiTheme="minorHAnsi" w:cstheme="minorHAnsi"/>
                <w:b/>
                <w:bCs/>
                <w:sz w:val="16"/>
                <w:szCs w:val="16"/>
                <w:lang w:eastAsia="en-GB"/>
              </w:rPr>
              <w:t>FAOStat</w:t>
            </w:r>
            <w:proofErr w:type="spellEnd"/>
            <w:r w:rsidRPr="008D4169">
              <w:rPr>
                <w:rFonts w:asciiTheme="minorHAnsi" w:eastAsia="Times New Roman" w:hAnsiTheme="minorHAnsi" w:cstheme="minorHAnsi"/>
                <w:b/>
                <w:bCs/>
                <w:sz w:val="16"/>
                <w:szCs w:val="16"/>
                <w:lang w:eastAsia="en-GB"/>
              </w:rPr>
              <w:t xml:space="preserve"> Class Number</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proofErr w:type="spellStart"/>
            <w:r w:rsidRPr="008D4169">
              <w:rPr>
                <w:rFonts w:asciiTheme="minorHAnsi" w:eastAsia="Times New Roman" w:hAnsiTheme="minorHAnsi" w:cstheme="minorHAnsi"/>
                <w:b/>
                <w:bCs/>
                <w:sz w:val="16"/>
                <w:szCs w:val="16"/>
                <w:lang w:eastAsia="en-GB"/>
              </w:rPr>
              <w:t>FAOStat</w:t>
            </w:r>
            <w:proofErr w:type="spellEnd"/>
            <w:r w:rsidRPr="008D4169">
              <w:rPr>
                <w:rFonts w:asciiTheme="minorHAnsi" w:eastAsia="Times New Roman" w:hAnsiTheme="minorHAnsi" w:cstheme="minorHAnsi"/>
                <w:b/>
                <w:bCs/>
                <w:sz w:val="16"/>
                <w:szCs w:val="16"/>
                <w:lang w:eastAsia="en-GB"/>
              </w:rPr>
              <w:t xml:space="preserve"> Class Name</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IPPC Land use category</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Notes</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Arable land and Permanent crops</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 area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Permanent meadows and pastures</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Grassland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 land &amp; Inland Water</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 land &amp; Settlements</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lastRenderedPageBreak/>
              <w:t>Year of FRA Report</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FRA Class Name</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IPPC Land use category</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b/>
                <w:bCs/>
                <w:sz w:val="16"/>
                <w:szCs w:val="16"/>
                <w:lang w:eastAsia="en-GB"/>
              </w:rPr>
            </w:pPr>
            <w:r w:rsidRPr="008D4169">
              <w:rPr>
                <w:rFonts w:asciiTheme="minorHAnsi" w:eastAsia="Times New Roman" w:hAnsiTheme="minorHAnsi" w:cstheme="minorHAnsi"/>
                <w:b/>
                <w:bCs/>
                <w:sz w:val="16"/>
                <w:szCs w:val="16"/>
                <w:lang w:eastAsia="en-GB"/>
              </w:rPr>
              <w:t>Notes</w:t>
            </w: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1992</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 and other wooded land (O.W.L.) (1000 ha)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1992</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Non-forest land; other land (1000 ha) + Inland Waters (1000ha)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 &amp; Other 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1992</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Non-forest land; agricultural land (1000 ha)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 &amp; Grassland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1985</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 and other wooded land (1000 ha)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1985</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Non-forest land: area of other land; including built up and related land (land under transport and communication facilities; etc.) (1000 ha)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 &amp; Other 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1985</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Non-forest land; agricultural land (1000 ha)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 &amp; Grassland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1976</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 and other wooded land (1000 ha)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1976</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Non-forest land: Other (mil. ha)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 &amp; Other 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1976</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Non-forest land: Agricultural (mil. ha) + Other wooded land (1000 ha)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 &amp; Grassland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1963</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Total - Forest land - </w:t>
            </w:r>
            <w:proofErr w:type="spellStart"/>
            <w:r w:rsidRPr="008D4169">
              <w:rPr>
                <w:rFonts w:asciiTheme="minorHAnsi" w:eastAsia="Times New Roman" w:hAnsiTheme="minorHAnsi" w:cstheme="minorHAnsi"/>
                <w:sz w:val="16"/>
                <w:szCs w:val="16"/>
                <w:lang w:eastAsia="en-GB"/>
              </w:rPr>
              <w:t>Terres</w:t>
            </w:r>
            <w:proofErr w:type="spellEnd"/>
            <w:r w:rsidRPr="008D4169">
              <w:rPr>
                <w:rFonts w:asciiTheme="minorHAnsi" w:eastAsia="Times New Roman" w:hAnsiTheme="minorHAnsi" w:cstheme="minorHAnsi"/>
                <w:sz w:val="16"/>
                <w:szCs w:val="16"/>
                <w:lang w:eastAsia="en-GB"/>
              </w:rPr>
              <w:t xml:space="preserve"> </w:t>
            </w:r>
            <w:proofErr w:type="spellStart"/>
            <w:r w:rsidRPr="008D4169">
              <w:rPr>
                <w:rFonts w:asciiTheme="minorHAnsi" w:eastAsia="Times New Roman" w:hAnsiTheme="minorHAnsi" w:cstheme="minorHAnsi"/>
                <w:sz w:val="16"/>
                <w:szCs w:val="16"/>
                <w:lang w:eastAsia="en-GB"/>
              </w:rPr>
              <w:t>forestières</w:t>
            </w:r>
            <w:proofErr w:type="spellEnd"/>
            <w:r w:rsidRPr="008D4169">
              <w:rPr>
                <w:rFonts w:asciiTheme="minorHAnsi" w:eastAsia="Times New Roman" w:hAnsiTheme="minorHAnsi" w:cstheme="minorHAnsi"/>
                <w:sz w:val="16"/>
                <w:szCs w:val="16"/>
                <w:lang w:eastAsia="en-GB"/>
              </w:rPr>
              <w:t xml:space="preserve"> - </w:t>
            </w:r>
            <w:proofErr w:type="spellStart"/>
            <w:r w:rsidRPr="008D4169">
              <w:rPr>
                <w:rFonts w:asciiTheme="minorHAnsi" w:eastAsia="Times New Roman" w:hAnsiTheme="minorHAnsi" w:cstheme="minorHAnsi"/>
                <w:sz w:val="16"/>
                <w:szCs w:val="16"/>
                <w:lang w:eastAsia="en-GB"/>
              </w:rPr>
              <w:t>Tierras</w:t>
            </w:r>
            <w:proofErr w:type="spellEnd"/>
            <w:r w:rsidRPr="008D4169">
              <w:rPr>
                <w:rFonts w:asciiTheme="minorHAnsi" w:eastAsia="Times New Roman" w:hAnsiTheme="minorHAnsi" w:cstheme="minorHAnsi"/>
                <w:sz w:val="16"/>
                <w:szCs w:val="16"/>
                <w:lang w:eastAsia="en-GB"/>
              </w:rPr>
              <w:t xml:space="preserve"> </w:t>
            </w:r>
            <w:proofErr w:type="spellStart"/>
            <w:r w:rsidRPr="008D4169">
              <w:rPr>
                <w:rFonts w:asciiTheme="minorHAnsi" w:eastAsia="Times New Roman" w:hAnsiTheme="minorHAnsi" w:cstheme="minorHAnsi"/>
                <w:sz w:val="16"/>
                <w:szCs w:val="16"/>
                <w:lang w:eastAsia="en-GB"/>
              </w:rPr>
              <w:t>forestales</w:t>
            </w:r>
            <w:proofErr w:type="spellEnd"/>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1963</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Water - Other - Non-forest land - </w:t>
            </w:r>
            <w:proofErr w:type="spellStart"/>
            <w:r w:rsidRPr="008D4169">
              <w:rPr>
                <w:rFonts w:asciiTheme="minorHAnsi" w:eastAsia="Times New Roman" w:hAnsiTheme="minorHAnsi" w:cstheme="minorHAnsi"/>
                <w:sz w:val="16"/>
                <w:szCs w:val="16"/>
                <w:lang w:eastAsia="en-GB"/>
              </w:rPr>
              <w:t>Terres</w:t>
            </w:r>
            <w:proofErr w:type="spellEnd"/>
            <w:r w:rsidRPr="008D4169">
              <w:rPr>
                <w:rFonts w:asciiTheme="minorHAnsi" w:eastAsia="Times New Roman" w:hAnsiTheme="minorHAnsi" w:cstheme="minorHAnsi"/>
                <w:sz w:val="16"/>
                <w:szCs w:val="16"/>
                <w:lang w:eastAsia="en-GB"/>
              </w:rPr>
              <w:t xml:space="preserve"> non </w:t>
            </w:r>
            <w:proofErr w:type="spellStart"/>
            <w:r w:rsidRPr="008D4169">
              <w:rPr>
                <w:rFonts w:asciiTheme="minorHAnsi" w:eastAsia="Times New Roman" w:hAnsiTheme="minorHAnsi" w:cstheme="minorHAnsi"/>
                <w:sz w:val="16"/>
                <w:szCs w:val="16"/>
                <w:lang w:eastAsia="en-GB"/>
              </w:rPr>
              <w:t>forestières</w:t>
            </w:r>
            <w:proofErr w:type="spellEnd"/>
            <w:r w:rsidRPr="008D4169">
              <w:rPr>
                <w:rFonts w:asciiTheme="minorHAnsi" w:eastAsia="Times New Roman" w:hAnsiTheme="minorHAnsi" w:cstheme="minorHAnsi"/>
                <w:sz w:val="16"/>
                <w:szCs w:val="16"/>
                <w:lang w:eastAsia="en-GB"/>
              </w:rPr>
              <w:t xml:space="preserve"> - </w:t>
            </w:r>
            <w:proofErr w:type="spellStart"/>
            <w:r w:rsidRPr="008D4169">
              <w:rPr>
                <w:rFonts w:asciiTheme="minorHAnsi" w:eastAsia="Times New Roman" w:hAnsiTheme="minorHAnsi" w:cstheme="minorHAnsi"/>
                <w:sz w:val="16"/>
                <w:szCs w:val="16"/>
                <w:lang w:eastAsia="en-GB"/>
              </w:rPr>
              <w:t>Tierras</w:t>
            </w:r>
            <w:proofErr w:type="spellEnd"/>
            <w:r w:rsidRPr="008D4169">
              <w:rPr>
                <w:rFonts w:asciiTheme="minorHAnsi" w:eastAsia="Times New Roman" w:hAnsiTheme="minorHAnsi" w:cstheme="minorHAnsi"/>
                <w:sz w:val="16"/>
                <w:szCs w:val="16"/>
                <w:lang w:eastAsia="en-GB"/>
              </w:rPr>
              <w:t xml:space="preserve"> no </w:t>
            </w:r>
            <w:proofErr w:type="spellStart"/>
            <w:r w:rsidRPr="008D4169">
              <w:rPr>
                <w:rFonts w:asciiTheme="minorHAnsi" w:eastAsia="Times New Roman" w:hAnsiTheme="minorHAnsi" w:cstheme="minorHAnsi"/>
                <w:sz w:val="16"/>
                <w:szCs w:val="16"/>
                <w:lang w:eastAsia="en-GB"/>
              </w:rPr>
              <w:t>forestales</w:t>
            </w:r>
            <w:proofErr w:type="spellEnd"/>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 &amp; Other 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1963</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 xml:space="preserve">Agricultural - Non-forest land - </w:t>
            </w:r>
            <w:proofErr w:type="spellStart"/>
            <w:r w:rsidRPr="008D4169">
              <w:rPr>
                <w:rFonts w:asciiTheme="minorHAnsi" w:eastAsia="Times New Roman" w:hAnsiTheme="minorHAnsi" w:cstheme="minorHAnsi"/>
                <w:sz w:val="16"/>
                <w:szCs w:val="16"/>
                <w:lang w:eastAsia="en-GB"/>
              </w:rPr>
              <w:t>Terres</w:t>
            </w:r>
            <w:proofErr w:type="spellEnd"/>
            <w:r w:rsidRPr="008D4169">
              <w:rPr>
                <w:rFonts w:asciiTheme="minorHAnsi" w:eastAsia="Times New Roman" w:hAnsiTheme="minorHAnsi" w:cstheme="minorHAnsi"/>
                <w:sz w:val="16"/>
                <w:szCs w:val="16"/>
                <w:lang w:eastAsia="en-GB"/>
              </w:rPr>
              <w:t xml:space="preserve"> non </w:t>
            </w:r>
            <w:proofErr w:type="spellStart"/>
            <w:r w:rsidRPr="008D4169">
              <w:rPr>
                <w:rFonts w:asciiTheme="minorHAnsi" w:eastAsia="Times New Roman" w:hAnsiTheme="minorHAnsi" w:cstheme="minorHAnsi"/>
                <w:sz w:val="16"/>
                <w:szCs w:val="16"/>
                <w:lang w:eastAsia="en-GB"/>
              </w:rPr>
              <w:t>forestières</w:t>
            </w:r>
            <w:proofErr w:type="spellEnd"/>
            <w:r w:rsidRPr="008D4169">
              <w:rPr>
                <w:rFonts w:asciiTheme="minorHAnsi" w:eastAsia="Times New Roman" w:hAnsiTheme="minorHAnsi" w:cstheme="minorHAnsi"/>
                <w:sz w:val="16"/>
                <w:szCs w:val="16"/>
                <w:lang w:eastAsia="en-GB"/>
              </w:rPr>
              <w:t xml:space="preserve"> - </w:t>
            </w:r>
            <w:proofErr w:type="spellStart"/>
            <w:r w:rsidRPr="008D4169">
              <w:rPr>
                <w:rFonts w:asciiTheme="minorHAnsi" w:eastAsia="Times New Roman" w:hAnsiTheme="minorHAnsi" w:cstheme="minorHAnsi"/>
                <w:sz w:val="16"/>
                <w:szCs w:val="16"/>
                <w:lang w:eastAsia="en-GB"/>
              </w:rPr>
              <w:t>Tierras</w:t>
            </w:r>
            <w:proofErr w:type="spellEnd"/>
            <w:r w:rsidRPr="008D4169">
              <w:rPr>
                <w:rFonts w:asciiTheme="minorHAnsi" w:eastAsia="Times New Roman" w:hAnsiTheme="minorHAnsi" w:cstheme="minorHAnsi"/>
                <w:sz w:val="16"/>
                <w:szCs w:val="16"/>
                <w:lang w:eastAsia="en-GB"/>
              </w:rPr>
              <w:t xml:space="preserve"> no </w:t>
            </w:r>
            <w:proofErr w:type="spellStart"/>
            <w:r w:rsidRPr="008D4169">
              <w:rPr>
                <w:rFonts w:asciiTheme="minorHAnsi" w:eastAsia="Times New Roman" w:hAnsiTheme="minorHAnsi" w:cstheme="minorHAnsi"/>
                <w:sz w:val="16"/>
                <w:szCs w:val="16"/>
                <w:lang w:eastAsia="en-GB"/>
              </w:rPr>
              <w:t>forestales</w:t>
            </w:r>
            <w:proofErr w:type="spellEnd"/>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 &amp; Grassland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1953/1958</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Total forests (1000 ha)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1953/1958</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Non-forest land: other (1000 ha)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 &amp; Other 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1953/1958</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Non-forest land: agricultural land (1000 ha) + Non-forest land: brush land (1000 ha)</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 &amp; Grassland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1946</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Forested Land - Total Forest</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Forest</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1946</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Other Lands</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Settlement &amp; Other 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r w:rsidR="008D4169" w:rsidRPr="008D4169" w:rsidTr="004C0438">
        <w:trPr>
          <w:trHeight w:val="255"/>
        </w:trPr>
        <w:tc>
          <w:tcPr>
            <w:tcW w:w="1008" w:type="dxa"/>
            <w:shd w:val="clear" w:color="auto" w:fill="auto"/>
            <w:noWrap/>
            <w:vAlign w:val="bottom"/>
            <w:hideMark/>
          </w:tcPr>
          <w:p w:rsidR="008D4169" w:rsidRPr="008D4169" w:rsidRDefault="008D4169" w:rsidP="008D4169">
            <w:pPr>
              <w:spacing w:after="0" w:line="240" w:lineRule="auto"/>
              <w:jc w:val="right"/>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1946</w:t>
            </w:r>
          </w:p>
        </w:tc>
        <w:tc>
          <w:tcPr>
            <w:tcW w:w="3497"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Cultivated Lands and Grassland</w:t>
            </w:r>
          </w:p>
        </w:tc>
        <w:tc>
          <w:tcPr>
            <w:tcW w:w="1180"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r w:rsidRPr="008D4169">
              <w:rPr>
                <w:rFonts w:asciiTheme="minorHAnsi" w:eastAsia="Times New Roman" w:hAnsiTheme="minorHAnsi" w:cstheme="minorHAnsi"/>
                <w:sz w:val="16"/>
                <w:szCs w:val="16"/>
                <w:lang w:eastAsia="en-GB"/>
              </w:rPr>
              <w:t>Cropland &amp; Grassland</w:t>
            </w:r>
          </w:p>
        </w:tc>
        <w:tc>
          <w:tcPr>
            <w:tcW w:w="8442" w:type="dxa"/>
            <w:shd w:val="clear" w:color="auto" w:fill="auto"/>
            <w:noWrap/>
            <w:vAlign w:val="bottom"/>
            <w:hideMark/>
          </w:tcPr>
          <w:p w:rsidR="008D4169" w:rsidRPr="008D4169" w:rsidRDefault="008D4169" w:rsidP="008D4169">
            <w:pPr>
              <w:spacing w:after="0" w:line="240" w:lineRule="auto"/>
              <w:rPr>
                <w:rFonts w:asciiTheme="minorHAnsi" w:eastAsia="Times New Roman" w:hAnsiTheme="minorHAnsi" w:cstheme="minorHAnsi"/>
                <w:sz w:val="16"/>
                <w:szCs w:val="16"/>
                <w:lang w:eastAsia="en-GB"/>
              </w:rPr>
            </w:pPr>
          </w:p>
        </w:tc>
      </w:tr>
    </w:tbl>
    <w:p w:rsidR="008D4169" w:rsidRDefault="008D4169"/>
    <w:sectPr w:rsidR="008D4169" w:rsidSect="00B20DB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F74"/>
    <w:rsid w:val="00381D10"/>
    <w:rsid w:val="0040656C"/>
    <w:rsid w:val="004C0438"/>
    <w:rsid w:val="008D4169"/>
    <w:rsid w:val="00A11CCA"/>
    <w:rsid w:val="00B20DB0"/>
    <w:rsid w:val="00E06F74"/>
    <w:rsid w:val="00E76DC5"/>
    <w:rsid w:val="00F168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7"/>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6F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F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7"/>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6F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F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361298">
      <w:bodyDiv w:val="1"/>
      <w:marLeft w:val="0"/>
      <w:marRight w:val="0"/>
      <w:marTop w:val="0"/>
      <w:marBottom w:val="0"/>
      <w:divBdr>
        <w:top w:val="none" w:sz="0" w:space="0" w:color="auto"/>
        <w:left w:val="none" w:sz="0" w:space="0" w:color="auto"/>
        <w:bottom w:val="none" w:sz="0" w:space="0" w:color="auto"/>
        <w:right w:val="none" w:sz="0" w:space="0" w:color="auto"/>
      </w:divBdr>
    </w:div>
    <w:div w:id="841702835">
      <w:bodyDiv w:val="1"/>
      <w:marLeft w:val="0"/>
      <w:marRight w:val="0"/>
      <w:marTop w:val="0"/>
      <w:marBottom w:val="0"/>
      <w:divBdr>
        <w:top w:val="none" w:sz="0" w:space="0" w:color="auto"/>
        <w:left w:val="none" w:sz="0" w:space="0" w:color="auto"/>
        <w:bottom w:val="none" w:sz="0" w:space="0" w:color="auto"/>
        <w:right w:val="none" w:sz="0" w:space="0" w:color="auto"/>
      </w:divBdr>
    </w:div>
    <w:div w:id="1416898059">
      <w:bodyDiv w:val="1"/>
      <w:marLeft w:val="0"/>
      <w:marRight w:val="0"/>
      <w:marTop w:val="0"/>
      <w:marBottom w:val="0"/>
      <w:divBdr>
        <w:top w:val="none" w:sz="0" w:space="0" w:color="auto"/>
        <w:left w:val="none" w:sz="0" w:space="0" w:color="auto"/>
        <w:bottom w:val="none" w:sz="0" w:space="0" w:color="auto"/>
        <w:right w:val="none" w:sz="0" w:space="0" w:color="auto"/>
      </w:divBdr>
    </w:div>
    <w:div w:id="1617445524">
      <w:bodyDiv w:val="1"/>
      <w:marLeft w:val="0"/>
      <w:marRight w:val="0"/>
      <w:marTop w:val="0"/>
      <w:marBottom w:val="0"/>
      <w:divBdr>
        <w:top w:val="none" w:sz="0" w:space="0" w:color="auto"/>
        <w:left w:val="none" w:sz="0" w:space="0" w:color="auto"/>
        <w:bottom w:val="none" w:sz="0" w:space="0" w:color="auto"/>
        <w:right w:val="none" w:sz="0" w:space="0" w:color="auto"/>
      </w:divBdr>
    </w:div>
    <w:div w:id="162360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3072</Words>
  <Characters>17514</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Wageningen UR</Company>
  <LinksUpToDate>false</LinksUpToDate>
  <CharactersWithSpaces>20545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Fuchs, Richard</dc:creator>
  <cp:lastModifiedBy>Fuchs, Richard</cp:lastModifiedBy>
  <cp:revision>2</cp:revision>
  <dcterms:created xsi:type="dcterms:W3CDTF">2013-02-27T08:31:00Z</dcterms:created>
  <dcterms:modified xsi:type="dcterms:W3CDTF">2013-02-27T08:31:00Z</dcterms:modified>
</cp:coreProperties>
</file>